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C39" w:rsidRPr="00856B9D" w:rsidRDefault="00574C39" w:rsidP="00574C39">
      <w:pPr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856B9D">
        <w:rPr>
          <w:rFonts w:ascii="Times New Roman" w:hAnsi="Times New Roman"/>
          <w:b/>
          <w:sz w:val="28"/>
          <w:szCs w:val="28"/>
        </w:rPr>
        <w:t>Ортобиотические</w:t>
      </w:r>
      <w:proofErr w:type="spellEnd"/>
      <w:r w:rsidRPr="00856B9D">
        <w:rPr>
          <w:rFonts w:ascii="Times New Roman" w:hAnsi="Times New Roman"/>
          <w:b/>
          <w:sz w:val="28"/>
          <w:szCs w:val="28"/>
        </w:rPr>
        <w:t xml:space="preserve"> методы и приемы работы педагога</w:t>
      </w:r>
    </w:p>
    <w:p w:rsidR="000C64F8" w:rsidRDefault="00574C39" w:rsidP="00574C39">
      <w:pPr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6171F">
        <w:rPr>
          <w:rFonts w:ascii="Times New Roman" w:hAnsi="Times New Roman"/>
          <w:sz w:val="24"/>
          <w:szCs w:val="24"/>
        </w:rPr>
        <w:t xml:space="preserve">По утверждению И. И. Мечникова, «природе человеческой свойственны... такие чувства, </w:t>
      </w:r>
      <w:proofErr w:type="spellStart"/>
      <w:r w:rsidRPr="00C6171F">
        <w:rPr>
          <w:rFonts w:ascii="Times New Roman" w:hAnsi="Times New Roman"/>
          <w:sz w:val="24"/>
          <w:szCs w:val="24"/>
        </w:rPr>
        <w:t>ко</w:t>
      </w:r>
      <w:r w:rsidR="000C64F8">
        <w:rPr>
          <w:rFonts w:ascii="Times New Roman" w:hAnsi="Times New Roman"/>
          <w:sz w:val="24"/>
          <w:szCs w:val="24"/>
        </w:rPr>
        <w:t>ко</w:t>
      </w:r>
      <w:r w:rsidRPr="00C6171F">
        <w:rPr>
          <w:rFonts w:ascii="Times New Roman" w:hAnsi="Times New Roman"/>
          <w:sz w:val="24"/>
          <w:szCs w:val="24"/>
        </w:rPr>
        <w:t>торые</w:t>
      </w:r>
      <w:proofErr w:type="spellEnd"/>
      <w:r w:rsidRPr="00C6171F">
        <w:rPr>
          <w:rFonts w:ascii="Times New Roman" w:hAnsi="Times New Roman"/>
          <w:sz w:val="24"/>
          <w:szCs w:val="24"/>
        </w:rPr>
        <w:t xml:space="preserve"> обнаруживаются только в исключительных случаях и требуют специального упражнения. В эту категорию входит до известной степени и „чувство жизни“...»</w:t>
      </w:r>
    </w:p>
    <w:p w:rsidR="00574C39" w:rsidRPr="00C6171F" w:rsidRDefault="00574C39" w:rsidP="000C64F8">
      <w:pPr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6171F">
        <w:rPr>
          <w:rFonts w:ascii="Times New Roman" w:hAnsi="Times New Roman"/>
          <w:sz w:val="24"/>
          <w:szCs w:val="24"/>
        </w:rPr>
        <w:t xml:space="preserve"> (термин, введенный И. И. Мечниковым).</w:t>
      </w:r>
    </w:p>
    <w:p w:rsidR="00574C39" w:rsidRPr="008F1F69" w:rsidRDefault="00574C39" w:rsidP="00574C39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8F1F69">
        <w:rPr>
          <w:rFonts w:ascii="Times New Roman" w:hAnsi="Times New Roman"/>
          <w:sz w:val="28"/>
          <w:szCs w:val="28"/>
        </w:rPr>
        <w:t xml:space="preserve">В основе </w:t>
      </w:r>
      <w:proofErr w:type="spellStart"/>
      <w:r w:rsidRPr="008F1F69">
        <w:rPr>
          <w:rFonts w:ascii="Times New Roman" w:hAnsi="Times New Roman"/>
          <w:sz w:val="28"/>
          <w:szCs w:val="28"/>
        </w:rPr>
        <w:t>ортобиотических</w:t>
      </w:r>
      <w:proofErr w:type="spellEnd"/>
      <w:r w:rsidRPr="008F1F69">
        <w:rPr>
          <w:rFonts w:ascii="Times New Roman" w:hAnsi="Times New Roman"/>
          <w:sz w:val="28"/>
          <w:szCs w:val="28"/>
        </w:rPr>
        <w:t xml:space="preserve"> методов и приемов — чувственный образ.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6238"/>
        <w:gridCol w:w="2977"/>
      </w:tblGrid>
      <w:tr w:rsidR="00574C39" w:rsidRPr="008F3BCD" w:rsidTr="00BF1F3E">
        <w:trPr>
          <w:trHeight w:hRule="exact"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C39" w:rsidRPr="008F3BCD" w:rsidRDefault="00574C39" w:rsidP="00BF1F3E">
            <w:pPr>
              <w:spacing w:after="60" w:line="190" w:lineRule="exact"/>
              <w:ind w:left="180"/>
              <w:rPr>
                <w:rFonts w:ascii="Times New Roman" w:hAnsi="Times New Roman"/>
                <w:sz w:val="20"/>
                <w:szCs w:val="20"/>
              </w:rPr>
            </w:pPr>
            <w:r w:rsidRPr="008F3BCD">
              <w:rPr>
                <w:rStyle w:val="2"/>
                <w:sz w:val="20"/>
                <w:szCs w:val="20"/>
              </w:rPr>
              <w:t>№</w:t>
            </w:r>
          </w:p>
          <w:p w:rsidR="00574C39" w:rsidRPr="008F3BCD" w:rsidRDefault="00574C39" w:rsidP="00BF1F3E">
            <w:pPr>
              <w:spacing w:before="60" w:line="190" w:lineRule="exact"/>
              <w:ind w:left="180"/>
              <w:rPr>
                <w:rFonts w:ascii="Times New Roman" w:hAnsi="Times New Roman"/>
                <w:sz w:val="20"/>
                <w:szCs w:val="20"/>
              </w:rPr>
            </w:pPr>
            <w:r w:rsidRPr="008F3BCD">
              <w:rPr>
                <w:rStyle w:val="20"/>
                <w:sz w:val="20"/>
                <w:szCs w:val="20"/>
              </w:rPr>
              <w:t>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C39" w:rsidRPr="008F3BCD" w:rsidRDefault="00574C39" w:rsidP="00BF1F3E">
            <w:pPr>
              <w:spacing w:line="190" w:lineRule="exact"/>
              <w:ind w:left="133" w:right="131" w:firstLine="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BCD">
              <w:rPr>
                <w:rStyle w:val="20"/>
                <w:sz w:val="20"/>
                <w:szCs w:val="20"/>
              </w:rPr>
              <w:t>Методы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C39" w:rsidRPr="008F3BCD" w:rsidRDefault="00574C39" w:rsidP="00BF1F3E">
            <w:pPr>
              <w:spacing w:line="190" w:lineRule="exact"/>
              <w:ind w:left="1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BCD">
              <w:rPr>
                <w:rStyle w:val="20"/>
                <w:sz w:val="20"/>
                <w:szCs w:val="20"/>
              </w:rPr>
              <w:t>Приемы</w:t>
            </w:r>
          </w:p>
        </w:tc>
      </w:tr>
      <w:tr w:rsidR="00574C39" w:rsidRPr="008F3BCD" w:rsidTr="00BF1F3E">
        <w:trPr>
          <w:trHeight w:hRule="exact" w:val="25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4C39" w:rsidRPr="008F3BCD" w:rsidRDefault="00574C39" w:rsidP="00BF1F3E">
            <w:pPr>
              <w:spacing w:line="190" w:lineRule="exact"/>
              <w:ind w:right="26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3BCD">
              <w:rPr>
                <w:rStyle w:val="20"/>
                <w:sz w:val="20"/>
                <w:szCs w:val="20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C39" w:rsidRPr="00C6171F" w:rsidRDefault="00574C39" w:rsidP="00BF1F3E">
            <w:pPr>
              <w:spacing w:line="197" w:lineRule="exact"/>
              <w:ind w:left="133" w:right="131" w:firstLine="133"/>
              <w:rPr>
                <w:rFonts w:ascii="Times New Roman" w:hAnsi="Times New Roman"/>
                <w:sz w:val="24"/>
                <w:szCs w:val="24"/>
              </w:rPr>
            </w:pPr>
            <w:r w:rsidRPr="00C6171F">
              <w:rPr>
                <w:rStyle w:val="20"/>
                <w:sz w:val="24"/>
                <w:szCs w:val="24"/>
              </w:rPr>
              <w:t xml:space="preserve">Методы «сенсорного входа» </w:t>
            </w:r>
            <w:r w:rsidRPr="00C6171F">
              <w:rPr>
                <w:rStyle w:val="2"/>
                <w:sz w:val="24"/>
                <w:szCs w:val="24"/>
              </w:rPr>
              <w:t>— работа с образами на различных уровнях:</w:t>
            </w:r>
          </w:p>
          <w:p w:rsidR="00574C39" w:rsidRPr="00C6171F" w:rsidRDefault="00574C39" w:rsidP="00574C39">
            <w:pPr>
              <w:widowControl w:val="0"/>
              <w:numPr>
                <w:ilvl w:val="0"/>
                <w:numId w:val="1"/>
              </w:numPr>
              <w:tabs>
                <w:tab w:val="left" w:pos="312"/>
              </w:tabs>
              <w:spacing w:after="0" w:line="197" w:lineRule="exact"/>
              <w:ind w:left="133" w:right="131" w:firstLine="13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171F">
              <w:rPr>
                <w:rStyle w:val="2"/>
                <w:sz w:val="24"/>
                <w:szCs w:val="24"/>
              </w:rPr>
              <w:t>визуальном</w:t>
            </w:r>
            <w:proofErr w:type="gramEnd"/>
            <w:r w:rsidRPr="00C6171F">
              <w:rPr>
                <w:rStyle w:val="2"/>
                <w:sz w:val="24"/>
                <w:szCs w:val="24"/>
              </w:rPr>
              <w:t xml:space="preserve"> (зрительные образы);</w:t>
            </w:r>
          </w:p>
          <w:p w:rsidR="00574C39" w:rsidRPr="00C6171F" w:rsidRDefault="00574C39" w:rsidP="00574C39">
            <w:pPr>
              <w:widowControl w:val="0"/>
              <w:numPr>
                <w:ilvl w:val="0"/>
                <w:numId w:val="1"/>
              </w:numPr>
              <w:tabs>
                <w:tab w:val="left" w:pos="307"/>
              </w:tabs>
              <w:spacing w:after="0" w:line="197" w:lineRule="exact"/>
              <w:ind w:left="133" w:right="131" w:firstLine="1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71F">
              <w:rPr>
                <w:rStyle w:val="2"/>
                <w:sz w:val="24"/>
                <w:szCs w:val="24"/>
              </w:rPr>
              <w:t>аудиальном (звуковые образы);</w:t>
            </w:r>
          </w:p>
          <w:p w:rsidR="00574C39" w:rsidRPr="00C6171F" w:rsidRDefault="00574C39" w:rsidP="00574C39">
            <w:pPr>
              <w:widowControl w:val="0"/>
              <w:numPr>
                <w:ilvl w:val="0"/>
                <w:numId w:val="1"/>
              </w:numPr>
              <w:tabs>
                <w:tab w:val="left" w:pos="312"/>
              </w:tabs>
              <w:spacing w:after="0" w:line="197" w:lineRule="exact"/>
              <w:ind w:left="133" w:right="131" w:firstLine="13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171F">
              <w:rPr>
                <w:rStyle w:val="2"/>
                <w:sz w:val="24"/>
                <w:szCs w:val="24"/>
              </w:rPr>
              <w:t>кинестетическом</w:t>
            </w:r>
            <w:proofErr w:type="gramEnd"/>
            <w:r w:rsidRPr="00C6171F">
              <w:rPr>
                <w:rStyle w:val="2"/>
                <w:sz w:val="24"/>
                <w:szCs w:val="24"/>
              </w:rPr>
              <w:t xml:space="preserve"> (телесные ощущения);</w:t>
            </w:r>
          </w:p>
          <w:p w:rsidR="00574C39" w:rsidRPr="008F3BCD" w:rsidRDefault="00574C39" w:rsidP="00574C39">
            <w:pPr>
              <w:widowControl w:val="0"/>
              <w:numPr>
                <w:ilvl w:val="0"/>
                <w:numId w:val="1"/>
              </w:numPr>
              <w:tabs>
                <w:tab w:val="left" w:pos="307"/>
              </w:tabs>
              <w:spacing w:after="0" w:line="197" w:lineRule="exact"/>
              <w:ind w:left="133" w:right="131" w:firstLine="1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171F">
              <w:rPr>
                <w:rStyle w:val="2"/>
                <w:sz w:val="24"/>
                <w:szCs w:val="24"/>
              </w:rPr>
              <w:t xml:space="preserve">синтезирование образа (вторичное проживание через различные виды художественно-творческой деятельности и речевой </w:t>
            </w:r>
            <w:proofErr w:type="spellStart"/>
            <w:r w:rsidRPr="00C6171F">
              <w:rPr>
                <w:rStyle w:val="2"/>
                <w:sz w:val="24"/>
                <w:szCs w:val="24"/>
              </w:rPr>
              <w:t>саморефлексии</w:t>
            </w:r>
            <w:proofErr w:type="spellEnd"/>
            <w:r w:rsidRPr="00C6171F">
              <w:rPr>
                <w:rStyle w:val="2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C39" w:rsidRPr="008F3BCD" w:rsidRDefault="00574C39" w:rsidP="00BF1F3E">
            <w:pPr>
              <w:spacing w:line="197" w:lineRule="exact"/>
              <w:ind w:left="132"/>
              <w:rPr>
                <w:rFonts w:ascii="Times New Roman" w:hAnsi="Times New Roman"/>
                <w:sz w:val="20"/>
                <w:szCs w:val="20"/>
              </w:rPr>
            </w:pPr>
            <w:r w:rsidRPr="008F3BCD">
              <w:rPr>
                <w:rStyle w:val="2"/>
                <w:sz w:val="20"/>
                <w:szCs w:val="20"/>
              </w:rPr>
              <w:t xml:space="preserve">Сенсорные и </w:t>
            </w:r>
            <w:proofErr w:type="spellStart"/>
            <w:r w:rsidRPr="008F3BCD">
              <w:rPr>
                <w:rStyle w:val="2"/>
                <w:sz w:val="20"/>
                <w:szCs w:val="20"/>
              </w:rPr>
              <w:t>тактильно</w:t>
            </w:r>
            <w:r w:rsidRPr="008F3BCD">
              <w:rPr>
                <w:rStyle w:val="2"/>
                <w:sz w:val="20"/>
                <w:szCs w:val="20"/>
              </w:rPr>
              <w:softHyphen/>
              <w:t>двигательные</w:t>
            </w:r>
            <w:proofErr w:type="spellEnd"/>
            <w:r w:rsidRPr="008F3BCD">
              <w:rPr>
                <w:rStyle w:val="2"/>
                <w:sz w:val="20"/>
                <w:szCs w:val="20"/>
              </w:rPr>
              <w:t xml:space="preserve"> впечатления. Идентификация. Разотождествление. Телесное осознание. Рефлексивное отражение. Эмоциональное «поглаживание» (психологич</w:t>
            </w:r>
            <w:r>
              <w:rPr>
                <w:rStyle w:val="2"/>
                <w:sz w:val="20"/>
                <w:szCs w:val="20"/>
              </w:rPr>
              <w:t>еская поддержка, дарение продук</w:t>
            </w:r>
            <w:r w:rsidRPr="008F3BCD">
              <w:rPr>
                <w:rStyle w:val="2"/>
                <w:sz w:val="20"/>
                <w:szCs w:val="20"/>
              </w:rPr>
              <w:t>тов своего личного тр</w:t>
            </w:r>
            <w:r>
              <w:rPr>
                <w:rStyle w:val="2"/>
                <w:sz w:val="20"/>
                <w:szCs w:val="20"/>
              </w:rPr>
              <w:t>уда) и др. Восприятие произведе</w:t>
            </w:r>
            <w:r w:rsidRPr="008F3BCD">
              <w:rPr>
                <w:rStyle w:val="2"/>
                <w:sz w:val="20"/>
                <w:szCs w:val="20"/>
              </w:rPr>
              <w:t>ний искусства</w:t>
            </w:r>
          </w:p>
        </w:tc>
      </w:tr>
      <w:tr w:rsidR="00574C39" w:rsidRPr="008F3BCD" w:rsidTr="00BF1F3E">
        <w:trPr>
          <w:trHeight w:hRule="exact" w:val="212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4C39" w:rsidRPr="008F3BCD" w:rsidRDefault="00574C39" w:rsidP="00BF1F3E">
            <w:pPr>
              <w:spacing w:line="190" w:lineRule="exact"/>
              <w:ind w:right="26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C39" w:rsidRPr="00C6171F" w:rsidRDefault="00574C39" w:rsidP="00BF1F3E">
            <w:pPr>
              <w:spacing w:line="197" w:lineRule="exact"/>
              <w:ind w:left="133" w:right="131" w:firstLine="133"/>
              <w:rPr>
                <w:rFonts w:ascii="Times New Roman" w:hAnsi="Times New Roman"/>
                <w:b/>
                <w:bCs/>
                <w:color w:val="000000"/>
                <w:lang w:bidi="ru-RU"/>
              </w:rPr>
            </w:pPr>
            <w:r w:rsidRPr="00C6171F">
              <w:rPr>
                <w:rStyle w:val="20"/>
                <w:sz w:val="22"/>
                <w:szCs w:val="22"/>
              </w:rPr>
              <w:t>Наглядные методы</w:t>
            </w:r>
          </w:p>
          <w:p w:rsidR="00574C39" w:rsidRPr="00C6171F" w:rsidRDefault="00574C39" w:rsidP="00574C39">
            <w:pPr>
              <w:widowControl w:val="0"/>
              <w:numPr>
                <w:ilvl w:val="0"/>
                <w:numId w:val="2"/>
              </w:numPr>
              <w:tabs>
                <w:tab w:val="left" w:pos="240"/>
              </w:tabs>
              <w:spacing w:after="0" w:line="240" w:lineRule="exact"/>
              <w:ind w:left="133" w:right="131" w:firstLine="133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C6171F">
              <w:rPr>
                <w:rStyle w:val="2"/>
                <w:bCs/>
                <w:sz w:val="22"/>
                <w:szCs w:val="22"/>
              </w:rPr>
              <w:t>Наблюдение (умение всматриваться в явления окружающего мира, замечать происходящие изменения, устанавливать их причины).</w:t>
            </w:r>
          </w:p>
          <w:p w:rsidR="00574C39" w:rsidRPr="008F3BCD" w:rsidRDefault="00574C39" w:rsidP="00574C39">
            <w:pPr>
              <w:widowControl w:val="0"/>
              <w:numPr>
                <w:ilvl w:val="0"/>
                <w:numId w:val="2"/>
              </w:numPr>
              <w:tabs>
                <w:tab w:val="left" w:pos="240"/>
              </w:tabs>
              <w:spacing w:after="0" w:line="240" w:lineRule="exact"/>
              <w:ind w:left="133" w:right="131" w:firstLine="133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proofErr w:type="gramStart"/>
            <w:r w:rsidRPr="00C6171F">
              <w:rPr>
                <w:rStyle w:val="2"/>
                <w:bCs/>
                <w:sz w:val="22"/>
                <w:szCs w:val="22"/>
              </w:rPr>
              <w:t>Демонстрация наглядных пособий: предметов, репродукций, мультфильмов, слайдов, видеозапи</w:t>
            </w:r>
            <w:r w:rsidRPr="00C6171F">
              <w:rPr>
                <w:rStyle w:val="2"/>
                <w:bCs/>
                <w:sz w:val="22"/>
                <w:szCs w:val="22"/>
              </w:rPr>
              <w:softHyphen/>
              <w:t>сей, компьютерных программ, презентаций и др.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C39" w:rsidRPr="008F3BCD" w:rsidRDefault="00574C39" w:rsidP="00BF1F3E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sz w:val="20"/>
                <w:szCs w:val="20"/>
              </w:rPr>
              <w:t>Пробуждение интереса. Последовательность и планомерность наблюдения. Точное и конкретное слово. Показ способов действий. Показ образца и др.</w:t>
            </w:r>
          </w:p>
        </w:tc>
      </w:tr>
      <w:tr w:rsidR="00574C39" w:rsidRPr="008F3BCD" w:rsidTr="00BF1F3E">
        <w:trPr>
          <w:trHeight w:hRule="exact" w:val="22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4C39" w:rsidRPr="008F3BCD" w:rsidRDefault="00574C39" w:rsidP="00BF1F3E">
            <w:pPr>
              <w:spacing w:line="190" w:lineRule="exact"/>
              <w:ind w:right="26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C39" w:rsidRPr="004D3CD8" w:rsidRDefault="00574C39" w:rsidP="00BF1F3E">
            <w:pPr>
              <w:spacing w:line="197" w:lineRule="exact"/>
              <w:ind w:left="133" w:right="131" w:firstLine="13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4D3CD8">
              <w:rPr>
                <w:rStyle w:val="20"/>
                <w:sz w:val="24"/>
                <w:szCs w:val="24"/>
              </w:rPr>
              <w:t>Словесные методы</w:t>
            </w:r>
          </w:p>
          <w:p w:rsidR="00574C39" w:rsidRPr="004D3CD8" w:rsidRDefault="00574C39" w:rsidP="00574C39">
            <w:pPr>
              <w:widowControl w:val="0"/>
              <w:numPr>
                <w:ilvl w:val="0"/>
                <w:numId w:val="3"/>
              </w:numPr>
              <w:tabs>
                <w:tab w:val="left" w:pos="240"/>
              </w:tabs>
              <w:spacing w:after="0" w:line="240" w:lineRule="exact"/>
              <w:ind w:left="133" w:right="131" w:firstLine="133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4D3CD8">
              <w:rPr>
                <w:rStyle w:val="2"/>
                <w:bCs/>
                <w:sz w:val="24"/>
                <w:szCs w:val="24"/>
              </w:rPr>
              <w:t>Рассказ педагога (созвучный личному опыту дошкольников, вызывающий отклик, сопереживание).</w:t>
            </w:r>
          </w:p>
          <w:p w:rsidR="00574C39" w:rsidRPr="004D3CD8" w:rsidRDefault="00574C39" w:rsidP="00574C39">
            <w:pPr>
              <w:widowControl w:val="0"/>
              <w:numPr>
                <w:ilvl w:val="0"/>
                <w:numId w:val="3"/>
              </w:numPr>
              <w:tabs>
                <w:tab w:val="left" w:pos="245"/>
              </w:tabs>
              <w:spacing w:after="0" w:line="240" w:lineRule="exact"/>
              <w:ind w:left="133" w:right="131" w:firstLine="133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4D3CD8">
              <w:rPr>
                <w:rStyle w:val="2"/>
                <w:bCs/>
                <w:sz w:val="24"/>
                <w:szCs w:val="24"/>
              </w:rPr>
              <w:t>Рассказы детей для «Волшебного журнала Здоровья» (</w:t>
            </w:r>
            <w:proofErr w:type="gramStart"/>
            <w:r w:rsidRPr="004D3CD8">
              <w:rPr>
                <w:rStyle w:val="2"/>
                <w:bCs/>
                <w:sz w:val="24"/>
                <w:szCs w:val="24"/>
              </w:rPr>
              <w:t>речевая</w:t>
            </w:r>
            <w:proofErr w:type="gramEnd"/>
            <w:r w:rsidRPr="004D3CD8">
              <w:rPr>
                <w:rStyle w:val="2"/>
                <w:bCs/>
                <w:sz w:val="24"/>
                <w:szCs w:val="24"/>
              </w:rPr>
              <w:t xml:space="preserve"> </w:t>
            </w:r>
            <w:proofErr w:type="spellStart"/>
            <w:r w:rsidRPr="004D3CD8">
              <w:rPr>
                <w:rStyle w:val="2"/>
                <w:bCs/>
                <w:sz w:val="24"/>
                <w:szCs w:val="24"/>
              </w:rPr>
              <w:t>саморефлексия</w:t>
            </w:r>
            <w:proofErr w:type="spellEnd"/>
            <w:r w:rsidRPr="004D3CD8">
              <w:rPr>
                <w:rStyle w:val="2"/>
                <w:bCs/>
                <w:sz w:val="24"/>
                <w:szCs w:val="24"/>
              </w:rPr>
              <w:t>).</w:t>
            </w:r>
          </w:p>
          <w:p w:rsidR="00574C39" w:rsidRPr="004D3CD8" w:rsidRDefault="00574C39" w:rsidP="00574C39">
            <w:pPr>
              <w:widowControl w:val="0"/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exact"/>
              <w:ind w:left="133" w:right="131" w:firstLine="133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4D3CD8">
              <w:rPr>
                <w:rStyle w:val="2"/>
                <w:bCs/>
                <w:sz w:val="24"/>
                <w:szCs w:val="24"/>
              </w:rPr>
              <w:t>Беседа (</w:t>
            </w:r>
            <w:r w:rsidRPr="004D3CD8">
              <w:rPr>
                <w:rStyle w:val="21"/>
                <w:bCs/>
                <w:i w:val="0"/>
                <w:iCs w:val="0"/>
                <w:sz w:val="24"/>
                <w:szCs w:val="24"/>
              </w:rPr>
              <w:t>познавательная</w:t>
            </w:r>
            <w:r w:rsidRPr="004D3CD8">
              <w:rPr>
                <w:rStyle w:val="20"/>
                <w:sz w:val="24"/>
                <w:szCs w:val="24"/>
              </w:rPr>
              <w:t xml:space="preserve"> </w:t>
            </w:r>
            <w:r w:rsidRPr="004D3CD8">
              <w:rPr>
                <w:rStyle w:val="2"/>
                <w:bCs/>
                <w:sz w:val="24"/>
                <w:szCs w:val="24"/>
              </w:rPr>
              <w:t xml:space="preserve">и </w:t>
            </w:r>
            <w:r w:rsidRPr="004D3CD8">
              <w:rPr>
                <w:rStyle w:val="21"/>
                <w:bCs/>
                <w:i w:val="0"/>
                <w:iCs w:val="0"/>
                <w:sz w:val="24"/>
                <w:szCs w:val="24"/>
              </w:rPr>
              <w:t>этическая),</w:t>
            </w:r>
            <w:r w:rsidRPr="004D3CD8">
              <w:rPr>
                <w:rStyle w:val="20"/>
                <w:sz w:val="24"/>
                <w:szCs w:val="24"/>
              </w:rPr>
              <w:t xml:space="preserve"> </w:t>
            </w:r>
            <w:r w:rsidRPr="004D3CD8">
              <w:rPr>
                <w:rStyle w:val="2"/>
                <w:bCs/>
                <w:sz w:val="24"/>
                <w:szCs w:val="24"/>
              </w:rPr>
              <w:t>в том числе общение по поводу созданных творческих про</w:t>
            </w:r>
            <w:r w:rsidRPr="004D3CD8">
              <w:rPr>
                <w:rStyle w:val="2"/>
                <w:bCs/>
                <w:sz w:val="24"/>
                <w:szCs w:val="24"/>
              </w:rPr>
              <w:softHyphen/>
              <w:t>дуктов.</w:t>
            </w:r>
          </w:p>
          <w:p w:rsidR="00574C39" w:rsidRPr="008F3BCD" w:rsidRDefault="00574C39" w:rsidP="00574C39">
            <w:pPr>
              <w:widowControl w:val="0"/>
              <w:numPr>
                <w:ilvl w:val="0"/>
                <w:numId w:val="3"/>
              </w:numPr>
              <w:tabs>
                <w:tab w:val="left" w:pos="245"/>
              </w:tabs>
              <w:spacing w:after="0" w:line="240" w:lineRule="exact"/>
              <w:ind w:left="133" w:right="131" w:firstLine="133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 w:rsidRPr="004D3CD8">
              <w:rPr>
                <w:rStyle w:val="2"/>
                <w:bCs/>
                <w:sz w:val="24"/>
                <w:szCs w:val="24"/>
              </w:rPr>
              <w:t>Чтение художественной литературы и др.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C39" w:rsidRPr="008F3BCD" w:rsidRDefault="00574C39" w:rsidP="00BF1F3E">
            <w:pPr>
              <w:spacing w:line="197" w:lineRule="exact"/>
              <w:ind w:left="132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sz w:val="20"/>
                <w:szCs w:val="20"/>
              </w:rPr>
              <w:t>Вопросы (требующие конста</w:t>
            </w:r>
            <w:r w:rsidRPr="008F3BCD">
              <w:rPr>
                <w:rStyle w:val="2"/>
                <w:sz w:val="20"/>
                <w:szCs w:val="20"/>
              </w:rPr>
              <w:softHyphen/>
              <w:t>тации, побуждающие к мыс</w:t>
            </w:r>
            <w:r w:rsidRPr="008F3BCD">
              <w:rPr>
                <w:rStyle w:val="2"/>
                <w:sz w:val="20"/>
                <w:szCs w:val="20"/>
              </w:rPr>
              <w:softHyphen/>
              <w:t>лительной деятельности). Комментирование. Пояснение.</w:t>
            </w:r>
          </w:p>
          <w:p w:rsidR="00574C39" w:rsidRPr="008F3BCD" w:rsidRDefault="00574C39" w:rsidP="00BF1F3E">
            <w:pPr>
              <w:spacing w:line="197" w:lineRule="exact"/>
              <w:ind w:left="132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sz w:val="20"/>
                <w:szCs w:val="20"/>
              </w:rPr>
              <w:t>Объяснение</w:t>
            </w:r>
          </w:p>
        </w:tc>
      </w:tr>
      <w:tr w:rsidR="00574C39" w:rsidRPr="008F3BCD" w:rsidTr="00BF1F3E">
        <w:trPr>
          <w:trHeight w:hRule="exact" w:val="25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4C39" w:rsidRPr="008F3BCD" w:rsidRDefault="00574C39" w:rsidP="00BF1F3E">
            <w:pPr>
              <w:spacing w:line="190" w:lineRule="exact"/>
              <w:ind w:right="26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C39" w:rsidRPr="004D3CD8" w:rsidRDefault="00574C39" w:rsidP="00BF1F3E">
            <w:pPr>
              <w:spacing w:line="197" w:lineRule="exact"/>
              <w:ind w:left="133" w:right="131" w:firstLine="13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4D3CD8">
              <w:rPr>
                <w:rStyle w:val="20"/>
                <w:sz w:val="24"/>
                <w:szCs w:val="24"/>
              </w:rPr>
              <w:t>Практические методы</w:t>
            </w:r>
          </w:p>
          <w:p w:rsidR="00574C39" w:rsidRPr="004D3CD8" w:rsidRDefault="00574C39" w:rsidP="00574C39">
            <w:pPr>
              <w:widowControl w:val="0"/>
              <w:numPr>
                <w:ilvl w:val="0"/>
                <w:numId w:val="4"/>
              </w:numPr>
              <w:tabs>
                <w:tab w:val="left" w:pos="245"/>
              </w:tabs>
              <w:spacing w:after="0" w:line="240" w:lineRule="exact"/>
              <w:ind w:left="133" w:right="131" w:firstLine="13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proofErr w:type="gramStart"/>
            <w:r w:rsidRPr="004D3CD8">
              <w:rPr>
                <w:rStyle w:val="2"/>
                <w:bCs/>
                <w:sz w:val="24"/>
                <w:szCs w:val="24"/>
              </w:rPr>
              <w:t>Упражнение — многократное повторение ребенком практических действий заданного содержания (</w:t>
            </w:r>
            <w:r w:rsidRPr="004D3CD8">
              <w:rPr>
                <w:rStyle w:val="21"/>
                <w:bCs/>
                <w:i w:val="0"/>
                <w:iCs w:val="0"/>
                <w:sz w:val="24"/>
                <w:szCs w:val="24"/>
              </w:rPr>
              <w:t>подражательно-исполнительского характера, конструктивные, творческие).</w:t>
            </w:r>
            <w:proofErr w:type="gramEnd"/>
          </w:p>
          <w:p w:rsidR="00574C39" w:rsidRPr="004D3CD8" w:rsidRDefault="00574C39" w:rsidP="00574C39">
            <w:pPr>
              <w:widowControl w:val="0"/>
              <w:numPr>
                <w:ilvl w:val="0"/>
                <w:numId w:val="4"/>
              </w:numPr>
              <w:tabs>
                <w:tab w:val="left" w:pos="245"/>
              </w:tabs>
              <w:spacing w:after="0" w:line="240" w:lineRule="exact"/>
              <w:ind w:left="133" w:right="131" w:firstLine="13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4D3CD8">
              <w:rPr>
                <w:rStyle w:val="2"/>
                <w:bCs/>
                <w:sz w:val="24"/>
                <w:szCs w:val="24"/>
              </w:rPr>
              <w:t>Экспериментирование (преобразование жизненной ситуации, предмета или явления);</w:t>
            </w:r>
          </w:p>
          <w:p w:rsidR="00574C39" w:rsidRPr="004D3CD8" w:rsidRDefault="00574C39" w:rsidP="00574C39">
            <w:pPr>
              <w:widowControl w:val="0"/>
              <w:numPr>
                <w:ilvl w:val="0"/>
                <w:numId w:val="4"/>
              </w:numPr>
              <w:tabs>
                <w:tab w:val="left" w:pos="254"/>
              </w:tabs>
              <w:spacing w:after="0" w:line="240" w:lineRule="exact"/>
              <w:ind w:left="133" w:right="131" w:firstLine="133"/>
              <w:jc w:val="both"/>
              <w:rPr>
                <w:rStyle w:val="2"/>
                <w:b/>
                <w:bCs/>
                <w:sz w:val="20"/>
                <w:szCs w:val="20"/>
              </w:rPr>
            </w:pPr>
            <w:r w:rsidRPr="004D3CD8">
              <w:rPr>
                <w:rStyle w:val="2"/>
                <w:bCs/>
                <w:sz w:val="24"/>
                <w:szCs w:val="24"/>
              </w:rPr>
              <w:t>Моделирование/элементарные опыты (выполнение ребенком кратковременного действия</w:t>
            </w:r>
            <w:r w:rsidRPr="008F3BCD">
              <w:rPr>
                <w:rStyle w:val="2"/>
                <w:bCs/>
                <w:sz w:val="20"/>
                <w:szCs w:val="20"/>
              </w:rPr>
              <w:t xml:space="preserve"> с предметом/телом, констатации измененного их состояния)</w:t>
            </w:r>
          </w:p>
          <w:p w:rsidR="004D3CD8" w:rsidRPr="008F3BCD" w:rsidRDefault="004D3CD8" w:rsidP="00574C39">
            <w:pPr>
              <w:widowControl w:val="0"/>
              <w:numPr>
                <w:ilvl w:val="0"/>
                <w:numId w:val="4"/>
              </w:numPr>
              <w:tabs>
                <w:tab w:val="left" w:pos="254"/>
              </w:tabs>
              <w:spacing w:after="0" w:line="240" w:lineRule="exact"/>
              <w:ind w:left="133" w:right="131" w:firstLine="133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C39" w:rsidRPr="008F3BCD" w:rsidRDefault="00574C39" w:rsidP="00BF1F3E">
            <w:pPr>
              <w:spacing w:line="197" w:lineRule="exact"/>
              <w:ind w:left="132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sz w:val="20"/>
                <w:szCs w:val="20"/>
              </w:rPr>
              <w:t>Постановка задачи.</w:t>
            </w:r>
          </w:p>
          <w:p w:rsidR="00574C39" w:rsidRPr="008F3BCD" w:rsidRDefault="00574C39" w:rsidP="00BF1F3E">
            <w:pPr>
              <w:spacing w:line="197" w:lineRule="exact"/>
              <w:ind w:left="132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sz w:val="20"/>
                <w:szCs w:val="20"/>
              </w:rPr>
              <w:t>Показ способов выполнения действий с одновременным словесным пояснением. Повторение в сочетании с контролем со стороны педа</w:t>
            </w:r>
            <w:r w:rsidRPr="008F3BCD">
              <w:rPr>
                <w:rStyle w:val="2"/>
                <w:sz w:val="20"/>
                <w:szCs w:val="20"/>
              </w:rPr>
              <w:softHyphen/>
              <w:t>гога.</w:t>
            </w:r>
          </w:p>
          <w:p w:rsidR="00574C39" w:rsidRPr="008F3BCD" w:rsidRDefault="00574C39" w:rsidP="00BF1F3E">
            <w:pPr>
              <w:spacing w:line="197" w:lineRule="exact"/>
              <w:ind w:left="132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sz w:val="20"/>
                <w:szCs w:val="20"/>
              </w:rPr>
              <w:t>Образное сравнение. Самоконтроль</w:t>
            </w:r>
          </w:p>
        </w:tc>
      </w:tr>
      <w:tr w:rsidR="00574C39" w:rsidRPr="008F3BCD" w:rsidTr="00BF1F3E">
        <w:trPr>
          <w:trHeight w:hRule="exact" w:val="28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4C39" w:rsidRPr="008F3BCD" w:rsidRDefault="00574C39" w:rsidP="00BF1F3E">
            <w:pPr>
              <w:spacing w:line="190" w:lineRule="exact"/>
              <w:ind w:right="26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b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C39" w:rsidRPr="008F3BCD" w:rsidRDefault="00574C39" w:rsidP="00BF1F3E">
            <w:pPr>
              <w:spacing w:line="197" w:lineRule="exact"/>
              <w:ind w:left="133" w:right="131" w:firstLine="133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0"/>
                <w:sz w:val="20"/>
                <w:szCs w:val="20"/>
              </w:rPr>
              <w:t>Игровые методы</w:t>
            </w:r>
          </w:p>
          <w:p w:rsidR="00574C39" w:rsidRPr="008F3BCD" w:rsidRDefault="00574C39" w:rsidP="00574C39">
            <w:pPr>
              <w:widowControl w:val="0"/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exact"/>
              <w:ind w:left="133" w:right="131" w:firstLine="133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bCs/>
                <w:sz w:val="20"/>
                <w:szCs w:val="20"/>
              </w:rPr>
              <w:t>Воображаемая ситуация в развернутом виде (с игровыми действиями, соответствующим игровым оборудованием).</w:t>
            </w:r>
          </w:p>
          <w:p w:rsidR="00574C39" w:rsidRPr="008F3BCD" w:rsidRDefault="00574C39" w:rsidP="00574C39">
            <w:pPr>
              <w:widowControl w:val="0"/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exact"/>
              <w:ind w:left="133" w:right="131" w:firstLine="133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bCs/>
                <w:sz w:val="20"/>
                <w:szCs w:val="20"/>
              </w:rPr>
              <w:t>Проблемная ситуация (закрепление способов выполнения психофизических упражнений).</w:t>
            </w:r>
          </w:p>
          <w:p w:rsidR="00574C39" w:rsidRPr="008F3BCD" w:rsidRDefault="00574C39" w:rsidP="00574C39">
            <w:pPr>
              <w:widowControl w:val="0"/>
              <w:numPr>
                <w:ilvl w:val="0"/>
                <w:numId w:val="5"/>
              </w:numPr>
              <w:tabs>
                <w:tab w:val="left" w:pos="250"/>
              </w:tabs>
              <w:spacing w:after="0" w:line="240" w:lineRule="exact"/>
              <w:ind w:left="133" w:right="131" w:firstLine="133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bCs/>
                <w:sz w:val="20"/>
                <w:szCs w:val="20"/>
              </w:rPr>
              <w:t xml:space="preserve">Метод </w:t>
            </w:r>
            <w:proofErr w:type="spellStart"/>
            <w:r w:rsidRPr="008F3BCD">
              <w:rPr>
                <w:rStyle w:val="2"/>
                <w:bCs/>
                <w:sz w:val="20"/>
                <w:szCs w:val="20"/>
              </w:rPr>
              <w:t>эмпатии</w:t>
            </w:r>
            <w:proofErr w:type="spellEnd"/>
            <w:r w:rsidRPr="008F3BCD">
              <w:rPr>
                <w:rStyle w:val="2"/>
                <w:bCs/>
                <w:sz w:val="20"/>
                <w:szCs w:val="20"/>
              </w:rPr>
              <w:t xml:space="preserve"> (пробуждение к выражению сочувствия, сопереживания своему товарищу).</w:t>
            </w:r>
          </w:p>
          <w:p w:rsidR="00574C39" w:rsidRPr="008F3BCD" w:rsidRDefault="00574C39" w:rsidP="00574C39">
            <w:pPr>
              <w:widowControl w:val="0"/>
              <w:numPr>
                <w:ilvl w:val="0"/>
                <w:numId w:val="5"/>
              </w:numPr>
              <w:tabs>
                <w:tab w:val="left" w:pos="250"/>
              </w:tabs>
              <w:spacing w:after="0" w:line="240" w:lineRule="exact"/>
              <w:ind w:left="133" w:right="131" w:firstLine="133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bCs/>
                <w:sz w:val="20"/>
                <w:szCs w:val="20"/>
              </w:rPr>
              <w:t>Методы руководства игрой:</w:t>
            </w:r>
          </w:p>
          <w:p w:rsidR="00574C39" w:rsidRPr="008F3BCD" w:rsidRDefault="00574C39" w:rsidP="00574C39">
            <w:pPr>
              <w:widowControl w:val="0"/>
              <w:numPr>
                <w:ilvl w:val="0"/>
                <w:numId w:val="6"/>
              </w:numPr>
              <w:tabs>
                <w:tab w:val="left" w:pos="307"/>
              </w:tabs>
              <w:spacing w:after="0" w:line="240" w:lineRule="exact"/>
              <w:ind w:left="133" w:right="131" w:firstLine="133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bCs/>
                <w:sz w:val="20"/>
                <w:szCs w:val="20"/>
              </w:rPr>
              <w:t>прямые (педагог показывает способы действия);</w:t>
            </w:r>
          </w:p>
          <w:p w:rsidR="00574C39" w:rsidRPr="008F3BCD" w:rsidRDefault="00574C39" w:rsidP="00574C39">
            <w:pPr>
              <w:widowControl w:val="0"/>
              <w:numPr>
                <w:ilvl w:val="0"/>
                <w:numId w:val="6"/>
              </w:numPr>
              <w:tabs>
                <w:tab w:val="left" w:pos="302"/>
              </w:tabs>
              <w:spacing w:after="0" w:line="240" w:lineRule="exact"/>
              <w:ind w:left="133" w:right="131" w:firstLine="133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bCs/>
                <w:sz w:val="20"/>
                <w:szCs w:val="20"/>
              </w:rPr>
              <w:t>косвенные (педагог побуждает ребенка к самостоятельному</w:t>
            </w:r>
            <w:r w:rsidRPr="008F3BCD">
              <w:rPr>
                <w:rStyle w:val="2"/>
                <w:b/>
                <w:bCs/>
                <w:sz w:val="20"/>
                <w:szCs w:val="20"/>
              </w:rPr>
              <w:t xml:space="preserve"> </w:t>
            </w:r>
            <w:r w:rsidRPr="008F3BCD">
              <w:rPr>
                <w:rStyle w:val="2"/>
                <w:bCs/>
                <w:sz w:val="20"/>
                <w:szCs w:val="20"/>
              </w:rPr>
              <w:t>действию)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C39" w:rsidRPr="008F3BCD" w:rsidRDefault="00574C39" w:rsidP="00BF1F3E">
            <w:pPr>
              <w:spacing w:line="197" w:lineRule="exact"/>
              <w:ind w:left="132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sz w:val="20"/>
                <w:szCs w:val="20"/>
              </w:rPr>
              <w:t>Внезапное появление объек</w:t>
            </w:r>
            <w:r w:rsidRPr="008F3BCD">
              <w:rPr>
                <w:rStyle w:val="2"/>
                <w:sz w:val="20"/>
                <w:szCs w:val="20"/>
              </w:rPr>
              <w:softHyphen/>
              <w:t>тов.</w:t>
            </w:r>
          </w:p>
          <w:p w:rsidR="00574C39" w:rsidRPr="008F3BCD" w:rsidRDefault="00574C39" w:rsidP="00BF1F3E">
            <w:pPr>
              <w:spacing w:line="197" w:lineRule="exact"/>
              <w:ind w:left="132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sz w:val="20"/>
                <w:szCs w:val="20"/>
              </w:rPr>
              <w:t>Выполнение воспитателем игровых действий. Загадывание и отгадывание загадок.</w:t>
            </w:r>
          </w:p>
          <w:p w:rsidR="00574C39" w:rsidRPr="008F3BCD" w:rsidRDefault="00574C39" w:rsidP="00BF1F3E">
            <w:pPr>
              <w:spacing w:line="197" w:lineRule="exact"/>
              <w:ind w:left="132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sz w:val="20"/>
                <w:szCs w:val="20"/>
              </w:rPr>
              <w:t>Введение элементов сорев</w:t>
            </w:r>
            <w:r w:rsidRPr="008F3BCD">
              <w:rPr>
                <w:rStyle w:val="2"/>
                <w:sz w:val="20"/>
                <w:szCs w:val="20"/>
              </w:rPr>
              <w:softHyphen/>
              <w:t>нования.</w:t>
            </w:r>
          </w:p>
          <w:p w:rsidR="00574C39" w:rsidRPr="008F3BCD" w:rsidRDefault="00574C39" w:rsidP="00BF1F3E">
            <w:pPr>
              <w:spacing w:line="197" w:lineRule="exact"/>
              <w:ind w:left="132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8F3BCD">
              <w:rPr>
                <w:rStyle w:val="2"/>
                <w:sz w:val="20"/>
                <w:szCs w:val="20"/>
              </w:rPr>
              <w:t>Создание игровой ситуации. Показ игровых действий. Побуждение к игре и др.</w:t>
            </w:r>
          </w:p>
        </w:tc>
      </w:tr>
    </w:tbl>
    <w:p w:rsidR="00574C39" w:rsidRDefault="00574C39" w:rsidP="00574C39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Каждый из представленных методов и приемов основывается на стимулировании эмоционально-чувственной сферы ребенка, обеспечивает активизацию восприятия. Конкретно это реализуется в том, что воспринимаемая информация вызывает в сознании детей яркие, рельефные впечатления, способствующие формированию представлений, понятий, а синтез имеющейся информации позволяет сделать определенные умозаключения, суждения в отношении собственного образа здоровья.</w:t>
      </w:r>
    </w:p>
    <w:p w:rsidR="00574C39" w:rsidRPr="004D3CD8" w:rsidRDefault="00574C39" w:rsidP="00574C39">
      <w:pPr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>Необходимые технологические условия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3CD8">
        <w:rPr>
          <w:rFonts w:ascii="Times New Roman" w:hAnsi="Times New Roman"/>
          <w:sz w:val="24"/>
          <w:szCs w:val="24"/>
        </w:rPr>
        <w:t>Ортобиотический</w:t>
      </w:r>
      <w:proofErr w:type="spellEnd"/>
      <w:r w:rsidRPr="004D3CD8">
        <w:rPr>
          <w:rFonts w:ascii="Times New Roman" w:hAnsi="Times New Roman"/>
          <w:sz w:val="24"/>
          <w:szCs w:val="24"/>
        </w:rPr>
        <w:t xml:space="preserve"> подход требует соблюдения следующих условий.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1. Положительный настрой — «профилактика радостью», основа которого — образно-игровая, сюжетно-игровая, сказочная формы совместной деятельности взрослого с детьми.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2. Использование основных компонентов «Формулы сбережения»60, которые с учетом психофизиологического развития старших дошкольников рассматриваются как: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— свобода движений, дыхания (рекреация);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— проявления эмоций (релаксация);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D3CD8">
        <w:rPr>
          <w:rFonts w:ascii="Times New Roman" w:hAnsi="Times New Roman"/>
          <w:sz w:val="24"/>
          <w:szCs w:val="24"/>
        </w:rPr>
        <w:t>— творческое самовыражение ребенка (катарсис)]</w:t>
      </w:r>
      <w:proofErr w:type="gramEnd"/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— учет индивидуальных и возрастных особенностей детей.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3. Использование формулы трехступенчатой мотивации, характерной для игрового освоения ведущей деятельности: «Хочу!» — «Надо!» — «Могу!»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4. Большое внимание уделяется творческому раскрытию содержания каждой изучаемой темы благодаря формированию умения воспитанников «вживаться» в образ. Знания, полученные подобным образом, — увлекательный процесс, лично значимый для ребенка, рожденный внутри него самого, как собственный жизненный опыт.</w:t>
      </w:r>
    </w:p>
    <w:p w:rsidR="00574C39" w:rsidRPr="004D3CD8" w:rsidRDefault="00574C39" w:rsidP="00574C39">
      <w:pPr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>Формы организации деятельности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1. По способу объединения и характеру деятельности детей: индивидуальные, групповые, комплексные занятия, тренинги и др., построенные в форме игры-путешествия.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 xml:space="preserve">2. По организации совместной </w:t>
      </w:r>
      <w:proofErr w:type="gramStart"/>
      <w:r w:rsidRPr="004D3CD8">
        <w:rPr>
          <w:rFonts w:ascii="Times New Roman" w:hAnsi="Times New Roman"/>
          <w:sz w:val="24"/>
          <w:szCs w:val="24"/>
        </w:rPr>
        <w:t>со</w:t>
      </w:r>
      <w:proofErr w:type="gramEnd"/>
      <w:r w:rsidRPr="004D3CD8">
        <w:rPr>
          <w:rFonts w:ascii="Times New Roman" w:hAnsi="Times New Roman"/>
          <w:sz w:val="24"/>
          <w:szCs w:val="24"/>
        </w:rPr>
        <w:t xml:space="preserve"> взрослым деятельности: непосредственно образовательная — специально организованная взрослым для постановки и решения </w:t>
      </w:r>
      <w:r w:rsidRPr="004D3CD8">
        <w:rPr>
          <w:rFonts w:ascii="Times New Roman" w:hAnsi="Times New Roman"/>
          <w:sz w:val="24"/>
          <w:szCs w:val="24"/>
        </w:rPr>
        <w:lastRenderedPageBreak/>
        <w:t>программных задач; образовательная деятельность, осуществляемая в ходе режимных моментов (партнёрская со взрослым как деятельность разных видов и культурных практик); самостоятельная деятельность ребенка (выбор дел по интересам, включение во взаимодействие со сверстником или индивидуальные действия в организованной взрослым развивающей предметно-пространственной среде); образовательная деятельность в семье (в соответствующей предметно-развивающей социокультурной среде). Каждая из организационных структур отражает свои отношения между участниками образовательного процесса («взрослый — все дети», «взрослый — часть детей», «взрослый — ребенок») и применяется в зависимости от целей образовательного процесса, степени самостоятельности детей, соотношения коллективной или индивидуальной работы, особенностей партнёрского взаимодействия.</w:t>
      </w:r>
    </w:p>
    <w:p w:rsidR="00574C39" w:rsidRPr="004D3CD8" w:rsidRDefault="00574C39" w:rsidP="00574C39">
      <w:pPr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>Алгоритм работы взрослого и детей с темой/объектом/явлением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В ходе педагогического процесса реализуется следующая система совместной деятельности взрослого и ребенка.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>1-й этап. «Накопление» образов</w:t>
      </w:r>
      <w:r w:rsidRPr="004D3CD8">
        <w:rPr>
          <w:rFonts w:ascii="Times New Roman" w:hAnsi="Times New Roman"/>
          <w:sz w:val="24"/>
          <w:szCs w:val="24"/>
        </w:rPr>
        <w:t>. Предварительная деятельность педагога с детьми по накоплению образов и созданию интереса к теме игры-путешествия. Предварительная деятельность проводится до игры-путешествия, она обогащает сенсорный опыт ребенка, пополняет копилку образов для организации деятельности разных видов и культурных практик. Каждая тема содержит психофизический аспект, на который педагогу необходимо сделать основной акцент.</w:t>
      </w:r>
      <w:r w:rsidRPr="004D3CD8">
        <w:rPr>
          <w:rFonts w:ascii="Times New Roman" w:hAnsi="Times New Roman"/>
          <w:sz w:val="24"/>
          <w:szCs w:val="24"/>
        </w:rPr>
        <w:tab/>
      </w:r>
    </w:p>
    <w:p w:rsidR="00574C39" w:rsidRPr="004D3CD8" w:rsidRDefault="00574C39" w:rsidP="00574C39">
      <w:pPr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  <w:u w:val="single"/>
        </w:rPr>
        <w:t>Виды предварительной деятельности и формы организации</w:t>
      </w:r>
      <w:r w:rsidRPr="004D3CD8">
        <w:rPr>
          <w:rFonts w:ascii="Times New Roman" w:hAnsi="Times New Roman"/>
          <w:b/>
          <w:sz w:val="24"/>
          <w:szCs w:val="24"/>
        </w:rPr>
        <w:t>.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 xml:space="preserve">1. </w:t>
      </w:r>
      <w:r w:rsidRPr="004D3CD8">
        <w:rPr>
          <w:rFonts w:ascii="Times New Roman" w:hAnsi="Times New Roman"/>
          <w:i/>
          <w:sz w:val="24"/>
          <w:szCs w:val="24"/>
        </w:rPr>
        <w:t>Познавательно-исследовательская</w:t>
      </w:r>
      <w:r w:rsidRPr="004D3CD8">
        <w:rPr>
          <w:rFonts w:ascii="Times New Roman" w:hAnsi="Times New Roman"/>
          <w:sz w:val="24"/>
          <w:szCs w:val="24"/>
        </w:rPr>
        <w:t xml:space="preserve">: целевые прогулки, экскурсии, наблюдения за окружающим пространством и явлениями природы, моделирование, опыты, эксперименты, мультимедийные презентации (наглядность, дающая возможность педагогу выстроить объяснение с использованием видеофрагментов, например при </w:t>
      </w:r>
      <w:proofErr w:type="gramStart"/>
      <w:r w:rsidRPr="004D3CD8">
        <w:rPr>
          <w:rFonts w:ascii="Times New Roman" w:hAnsi="Times New Roman"/>
          <w:sz w:val="24"/>
          <w:szCs w:val="24"/>
        </w:rPr>
        <w:t>ознакомлении</w:t>
      </w:r>
      <w:proofErr w:type="gramEnd"/>
      <w:r w:rsidRPr="004D3CD8">
        <w:rPr>
          <w:rFonts w:ascii="Times New Roman" w:hAnsi="Times New Roman"/>
          <w:sz w:val="24"/>
          <w:szCs w:val="24"/>
        </w:rPr>
        <w:t xml:space="preserve"> с окружающим); активная сенсорно-развивающая среда и др.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 xml:space="preserve">Ценностно-смысловое восприятие произведений искусства: получение </w:t>
      </w:r>
      <w:proofErr w:type="spellStart"/>
      <w:r w:rsidRPr="004D3CD8">
        <w:rPr>
          <w:rFonts w:ascii="Times New Roman" w:hAnsi="Times New Roman"/>
          <w:sz w:val="24"/>
          <w:szCs w:val="24"/>
        </w:rPr>
        <w:t>слухо</w:t>
      </w:r>
      <w:proofErr w:type="spellEnd"/>
      <w:r w:rsidRPr="004D3CD8">
        <w:rPr>
          <w:rFonts w:ascii="Times New Roman" w:hAnsi="Times New Roman"/>
          <w:sz w:val="24"/>
          <w:szCs w:val="24"/>
        </w:rPr>
        <w:t>-зрительных впечатлений — прослушивание музыкальных произведений, разучивание песен, знакомство с репродукциями картин, иллюстрациями и т. п. (желательно в синтезе с музыкой).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 xml:space="preserve">2. </w:t>
      </w:r>
      <w:r w:rsidRPr="004D3CD8">
        <w:rPr>
          <w:rFonts w:ascii="Times New Roman" w:hAnsi="Times New Roman"/>
          <w:i/>
          <w:sz w:val="24"/>
          <w:szCs w:val="24"/>
        </w:rPr>
        <w:t>Восприятие художественной литературы</w:t>
      </w:r>
      <w:r w:rsidRPr="004D3CD8">
        <w:rPr>
          <w:rFonts w:ascii="Times New Roman" w:hAnsi="Times New Roman"/>
          <w:sz w:val="24"/>
          <w:szCs w:val="24"/>
        </w:rPr>
        <w:t>: ознакомление детей с художественной литературой (сказки, рассказы, познавательная литература, стихотворения и др.).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4D3CD8">
        <w:rPr>
          <w:rFonts w:ascii="Times New Roman" w:hAnsi="Times New Roman"/>
          <w:i/>
          <w:sz w:val="24"/>
          <w:szCs w:val="24"/>
        </w:rPr>
        <w:t>Коммуникативная</w:t>
      </w:r>
      <w:proofErr w:type="gramEnd"/>
      <w:r w:rsidRPr="004D3CD8">
        <w:rPr>
          <w:rFonts w:ascii="Times New Roman" w:hAnsi="Times New Roman"/>
          <w:sz w:val="24"/>
          <w:szCs w:val="24"/>
        </w:rPr>
        <w:t>: беседы-обсуждения, просмотр мультфильмов и фильмов с обсуждением и др.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4D3CD8">
        <w:rPr>
          <w:rFonts w:ascii="Times New Roman" w:hAnsi="Times New Roman"/>
          <w:i/>
          <w:sz w:val="24"/>
          <w:szCs w:val="24"/>
        </w:rPr>
        <w:t>Двигательная</w:t>
      </w:r>
      <w:proofErr w:type="gramEnd"/>
      <w:r w:rsidRPr="004D3CD8">
        <w:rPr>
          <w:rFonts w:ascii="Times New Roman" w:hAnsi="Times New Roman"/>
          <w:sz w:val="24"/>
          <w:szCs w:val="24"/>
        </w:rPr>
        <w:t xml:space="preserve">: ознакомление детей с техникой выполнения различных упражнений, входящих в игру-путешествие (дыхательных, </w:t>
      </w:r>
      <w:proofErr w:type="spellStart"/>
      <w:r w:rsidRPr="004D3CD8">
        <w:rPr>
          <w:rFonts w:ascii="Times New Roman" w:hAnsi="Times New Roman"/>
          <w:sz w:val="24"/>
          <w:szCs w:val="24"/>
        </w:rPr>
        <w:t>самомасссажных</w:t>
      </w:r>
      <w:proofErr w:type="spellEnd"/>
      <w:r w:rsidRPr="004D3CD8">
        <w:rPr>
          <w:rFonts w:ascii="Times New Roman" w:hAnsi="Times New Roman"/>
          <w:sz w:val="24"/>
          <w:szCs w:val="24"/>
        </w:rPr>
        <w:t xml:space="preserve"> — «Чудесные ладошки», </w:t>
      </w:r>
      <w:proofErr w:type="spellStart"/>
      <w:r w:rsidRPr="004D3CD8">
        <w:rPr>
          <w:rFonts w:ascii="Times New Roman" w:hAnsi="Times New Roman"/>
          <w:sz w:val="24"/>
          <w:szCs w:val="24"/>
        </w:rPr>
        <w:t>фонопедических</w:t>
      </w:r>
      <w:proofErr w:type="spellEnd"/>
      <w:r w:rsidRPr="004D3CD8">
        <w:rPr>
          <w:rFonts w:ascii="Times New Roman" w:hAnsi="Times New Roman"/>
          <w:sz w:val="24"/>
          <w:szCs w:val="24"/>
        </w:rPr>
        <w:t>, по коррекции позвоночника и других).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В течение 2-х недель материал может закрепляться педагогом в разнообразной деятельности детей, психофизические упражнения включаются в динамические паузы при проведении образовательной деятельности и др.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lastRenderedPageBreak/>
        <w:t>2-й этап. Двигательное «проживание» образов темы/объекта</w:t>
      </w:r>
      <w:r w:rsidRPr="004D3CD8">
        <w:rPr>
          <w:rFonts w:ascii="Times New Roman" w:hAnsi="Times New Roman"/>
          <w:sz w:val="24"/>
          <w:szCs w:val="24"/>
        </w:rPr>
        <w:t xml:space="preserve"> (воплощение образа в движении) развивает навыки </w:t>
      </w:r>
      <w:proofErr w:type="spellStart"/>
      <w:r w:rsidRPr="004D3CD8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4D3CD8">
        <w:rPr>
          <w:rFonts w:ascii="Times New Roman" w:hAnsi="Times New Roman"/>
          <w:sz w:val="24"/>
          <w:szCs w:val="24"/>
        </w:rPr>
        <w:t xml:space="preserve"> физического состояния и самочувствия посредством развития двигательного воображения, что оказывает положительное влияние на целостное психосоматическое состояние детей. Виды деятельности: игровая, двигательная, коммуникативная. Форма организации — игра-путешествие. Продолжительность игр-путешествий учитывает возрастные особенности детей и составляет (в соответствии с нормами СанПиН): 5—6 лет — не более 25 минут, 6—7 лет — не более 30 минут; и может осуществляться во второй половине дня после дневного сна.</w:t>
      </w:r>
    </w:p>
    <w:p w:rsidR="00574C39" w:rsidRPr="004D3CD8" w:rsidRDefault="00574C39" w:rsidP="00574C39">
      <w:pPr>
        <w:ind w:firstLine="567"/>
        <w:jc w:val="center"/>
        <w:rPr>
          <w:rFonts w:ascii="Times New Roman" w:hAnsi="Times New Roman"/>
          <w:sz w:val="24"/>
          <w:szCs w:val="24"/>
          <w:u w:val="single"/>
        </w:rPr>
      </w:pPr>
      <w:r w:rsidRPr="004D3CD8">
        <w:rPr>
          <w:rFonts w:ascii="Times New Roman" w:hAnsi="Times New Roman"/>
          <w:sz w:val="24"/>
          <w:szCs w:val="24"/>
          <w:u w:val="single"/>
        </w:rPr>
        <w:t>Рекомендуемая структура построения игры-путешествия.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I. «Интерес-мотивация» — «вход» в игровое пространство.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II. «Движения-превращения» — совершенствование умений и навыков детей в выполнении психофизических упражнений с целью получения необходимого опыта на основе внутренних ощущений от мышц тела, рук, внутренних органов:</w:t>
      </w:r>
    </w:p>
    <w:p w:rsidR="00574C39" w:rsidRPr="004D3CD8" w:rsidRDefault="00574C39" w:rsidP="00574C3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 xml:space="preserve">— комплексы </w:t>
      </w:r>
      <w:proofErr w:type="spellStart"/>
      <w:r w:rsidRPr="004D3CD8">
        <w:rPr>
          <w:rFonts w:ascii="Times New Roman" w:hAnsi="Times New Roman"/>
          <w:sz w:val="24"/>
          <w:szCs w:val="24"/>
        </w:rPr>
        <w:t>самомассажных</w:t>
      </w:r>
      <w:proofErr w:type="spellEnd"/>
      <w:r w:rsidRPr="004D3CD8">
        <w:rPr>
          <w:rFonts w:ascii="Times New Roman" w:hAnsi="Times New Roman"/>
          <w:sz w:val="24"/>
          <w:szCs w:val="24"/>
        </w:rPr>
        <w:t xml:space="preserve"> упражнений «Чудесные ладошки»;</w:t>
      </w:r>
    </w:p>
    <w:p w:rsidR="00574C39" w:rsidRPr="004D3CD8" w:rsidRDefault="00574C39" w:rsidP="00574C3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— спонтанные танцы;</w:t>
      </w:r>
    </w:p>
    <w:p w:rsidR="00574C39" w:rsidRPr="004D3CD8" w:rsidRDefault="00574C39" w:rsidP="00574C3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— игры-имитации;</w:t>
      </w:r>
    </w:p>
    <w:p w:rsidR="00574C39" w:rsidRPr="004D3CD8" w:rsidRDefault="00574C39" w:rsidP="00574C3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 xml:space="preserve">— </w:t>
      </w:r>
      <w:proofErr w:type="spellStart"/>
      <w:r w:rsidRPr="004D3CD8">
        <w:rPr>
          <w:rFonts w:ascii="Times New Roman" w:hAnsi="Times New Roman"/>
          <w:sz w:val="24"/>
          <w:szCs w:val="24"/>
        </w:rPr>
        <w:t>звукодвигательные</w:t>
      </w:r>
      <w:proofErr w:type="spellEnd"/>
      <w:r w:rsidRPr="004D3CD8">
        <w:rPr>
          <w:rFonts w:ascii="Times New Roman" w:hAnsi="Times New Roman"/>
          <w:sz w:val="24"/>
          <w:szCs w:val="24"/>
        </w:rPr>
        <w:t xml:space="preserve"> игры (в том числе </w:t>
      </w:r>
      <w:proofErr w:type="spellStart"/>
      <w:r w:rsidRPr="004D3CD8">
        <w:rPr>
          <w:rFonts w:ascii="Times New Roman" w:hAnsi="Times New Roman"/>
          <w:sz w:val="24"/>
          <w:szCs w:val="24"/>
        </w:rPr>
        <w:t>фонопедические</w:t>
      </w:r>
      <w:proofErr w:type="spellEnd"/>
      <w:r w:rsidRPr="004D3CD8">
        <w:rPr>
          <w:rFonts w:ascii="Times New Roman" w:hAnsi="Times New Roman"/>
          <w:sz w:val="24"/>
          <w:szCs w:val="24"/>
        </w:rPr>
        <w:t xml:space="preserve"> упражнения);</w:t>
      </w:r>
    </w:p>
    <w:p w:rsidR="00574C39" w:rsidRPr="004D3CD8" w:rsidRDefault="00574C39" w:rsidP="00574C3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— дыхательные упражнения;</w:t>
      </w:r>
    </w:p>
    <w:p w:rsidR="00574C39" w:rsidRPr="004D3CD8" w:rsidRDefault="00574C39" w:rsidP="00574C3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— упражнения по формированию и коррекции осанки;</w:t>
      </w:r>
    </w:p>
    <w:p w:rsidR="00574C39" w:rsidRPr="004D3CD8" w:rsidRDefault="00574C39" w:rsidP="00574C3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— другие виды психофизических упражнений.</w:t>
      </w:r>
    </w:p>
    <w:p w:rsidR="00574C39" w:rsidRPr="004D3CD8" w:rsidRDefault="00574C39" w:rsidP="00574C39">
      <w:pPr>
        <w:spacing w:before="24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III. «Игровой релаксационный комплекс» — снятие мышечного и эмоционального напряжения, совершенствование навыков релаксации, закрепление нравственных уроков игры-путешествия: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— подвижные и спокойные игры;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— релаксационный отдых на «волшебном коврике»;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— «выход» из игрового пространства.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>3- й этап. Синтезирование двигательных образов в различной деятельности, направленной на самовыражение ребенка.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 xml:space="preserve">Это этап познания ребенком собственного опыта </w:t>
      </w:r>
      <w:proofErr w:type="spellStart"/>
      <w:r w:rsidRPr="004D3CD8">
        <w:rPr>
          <w:rFonts w:ascii="Times New Roman" w:hAnsi="Times New Roman"/>
          <w:sz w:val="24"/>
          <w:szCs w:val="24"/>
        </w:rPr>
        <w:t>самосбережения</w:t>
      </w:r>
      <w:proofErr w:type="spellEnd"/>
      <w:r w:rsidRPr="004D3CD8">
        <w:rPr>
          <w:rFonts w:ascii="Times New Roman" w:hAnsi="Times New Roman"/>
          <w:sz w:val="24"/>
          <w:szCs w:val="24"/>
        </w:rPr>
        <w:t xml:space="preserve"> и укрепления своего здоровья через фиксирование эмоционально значимого состояния посредством реализации в таких видах деятельности как: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— изобразительная (рисование по собственному замыслу, лепка, аппликация);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D3CD8">
        <w:rPr>
          <w:rFonts w:ascii="Times New Roman" w:hAnsi="Times New Roman"/>
          <w:sz w:val="24"/>
          <w:szCs w:val="24"/>
        </w:rPr>
        <w:t>— конструирование из разного материала (в том числе из природного);</w:t>
      </w:r>
      <w:proofErr w:type="gramEnd"/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— музыкальная (танцевально-двигательное, песенное творчество, игра на детских музыкальных инструментах и др.);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4D3CD8">
        <w:rPr>
          <w:rFonts w:ascii="Times New Roman" w:hAnsi="Times New Roman"/>
          <w:sz w:val="24"/>
          <w:szCs w:val="24"/>
        </w:rPr>
        <w:t>коммуникативная</w:t>
      </w:r>
      <w:proofErr w:type="gramEnd"/>
      <w:r w:rsidRPr="004D3CD8">
        <w:rPr>
          <w:rFonts w:ascii="Times New Roman" w:hAnsi="Times New Roman"/>
          <w:sz w:val="24"/>
          <w:szCs w:val="24"/>
        </w:rPr>
        <w:t xml:space="preserve"> (описательные рассказы детей по выполненным творческим работам для «Волшебного журнала Здоровья»),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lastRenderedPageBreak/>
        <w:t>В процессе работы у ребенка складываются представления о сущности нравственного качества, оказывающего влияние на здоровье (например, доброты), и формируется отношение к нравственным качествам — социальные чувства. Знания и чувства порождают потребность в их практической реализации (поведение, направленное на сбережение своего здоровья).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>4-й этап. Аналитическая ситуация</w:t>
      </w:r>
      <w:r w:rsidRPr="004D3CD8">
        <w:rPr>
          <w:rFonts w:ascii="Times New Roman" w:hAnsi="Times New Roman"/>
          <w:sz w:val="24"/>
          <w:szCs w:val="24"/>
        </w:rPr>
        <w:t xml:space="preserve"> включает анализ изменений, происшедших на уровне физического, психического и духовно-нравственного здоровья ребенка в процессе </w:t>
      </w:r>
      <w:proofErr w:type="spellStart"/>
      <w:r w:rsidRPr="004D3CD8">
        <w:rPr>
          <w:rFonts w:ascii="Times New Roman" w:hAnsi="Times New Roman"/>
          <w:sz w:val="24"/>
          <w:szCs w:val="24"/>
        </w:rPr>
        <w:t>здоровьеформирующих</w:t>
      </w:r>
      <w:proofErr w:type="spellEnd"/>
      <w:r w:rsidRPr="004D3CD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D3CD8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4D3CD8">
        <w:rPr>
          <w:rFonts w:ascii="Times New Roman" w:hAnsi="Times New Roman"/>
          <w:sz w:val="24"/>
          <w:szCs w:val="24"/>
        </w:rPr>
        <w:t xml:space="preserve"> мероприятий (при необходимости — изменение педагогических действий и дальнейшее планирование работы педагога).</w:t>
      </w:r>
    </w:p>
    <w:p w:rsidR="00574C39" w:rsidRPr="004D3CD8" w:rsidRDefault="00574C39" w:rsidP="00574C39">
      <w:pPr>
        <w:spacing w:before="240" w:after="0"/>
        <w:ind w:left="-284" w:firstLine="568"/>
        <w:rPr>
          <w:rFonts w:ascii="Times New Roman" w:hAnsi="Times New Roman"/>
          <w:b/>
          <w:sz w:val="24"/>
          <w:szCs w:val="24"/>
        </w:rPr>
      </w:pPr>
    </w:p>
    <w:p w:rsidR="00574C39" w:rsidRPr="004D3CD8" w:rsidRDefault="00574C39" w:rsidP="00574C39">
      <w:pPr>
        <w:spacing w:after="0" w:line="240" w:lineRule="auto"/>
        <w:ind w:left="-284" w:firstLine="567"/>
        <w:jc w:val="center"/>
        <w:rPr>
          <w:rFonts w:ascii="Times New Roman" w:hAnsi="Times New Roman"/>
          <w:b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br w:type="page"/>
      </w:r>
      <w:r w:rsidRPr="004D3CD8">
        <w:rPr>
          <w:rFonts w:ascii="Times New Roman" w:hAnsi="Times New Roman"/>
          <w:b/>
          <w:sz w:val="24"/>
          <w:szCs w:val="24"/>
        </w:rPr>
        <w:lastRenderedPageBreak/>
        <w:t>Содержание совместной деятельности взрослого и детей</w:t>
      </w:r>
    </w:p>
    <w:p w:rsidR="00574C39" w:rsidRPr="004D3CD8" w:rsidRDefault="00574C39" w:rsidP="00574C39">
      <w:pPr>
        <w:spacing w:before="240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 xml:space="preserve">Технология </w:t>
      </w:r>
      <w:proofErr w:type="spellStart"/>
      <w:r w:rsidRPr="004D3CD8">
        <w:rPr>
          <w:rFonts w:ascii="Times New Roman" w:hAnsi="Times New Roman"/>
          <w:sz w:val="24"/>
          <w:szCs w:val="24"/>
        </w:rPr>
        <w:t>самосбережения</w:t>
      </w:r>
      <w:proofErr w:type="spellEnd"/>
      <w:r w:rsidRPr="004D3CD8">
        <w:rPr>
          <w:rFonts w:ascii="Times New Roman" w:hAnsi="Times New Roman"/>
          <w:sz w:val="24"/>
          <w:szCs w:val="24"/>
        </w:rPr>
        <w:t xml:space="preserve"> здоровья и жизненного оптимизма (</w:t>
      </w:r>
      <w:proofErr w:type="spellStart"/>
      <w:r w:rsidRPr="004D3CD8">
        <w:rPr>
          <w:rFonts w:ascii="Times New Roman" w:hAnsi="Times New Roman"/>
          <w:sz w:val="24"/>
          <w:szCs w:val="24"/>
        </w:rPr>
        <w:t>ортобиотика</w:t>
      </w:r>
      <w:proofErr w:type="spellEnd"/>
      <w:r w:rsidRPr="004D3CD8">
        <w:rPr>
          <w:rFonts w:ascii="Times New Roman" w:hAnsi="Times New Roman"/>
          <w:sz w:val="24"/>
          <w:szCs w:val="24"/>
        </w:rPr>
        <w:t>) включает несколько содержательных блоков, предполагающих актуализацию наиболее благоприятных условий развития личности старшего дошкольника, конкретный материал (на уровне норм, ценностей, образцов, понятий, положений, принципов и др.), способствующий воспитанию культуры здоровья воспитанников.</w:t>
      </w:r>
    </w:p>
    <w:p w:rsidR="00574C39" w:rsidRPr="004D3CD8" w:rsidRDefault="00574C39" w:rsidP="00574C3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Данная технология представлена следующими содержательными блоками.</w:t>
      </w:r>
    </w:p>
    <w:p w:rsidR="00574C39" w:rsidRPr="004D3CD8" w:rsidRDefault="00574C39" w:rsidP="00574C3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1. Я и мир Природы (психофизический аспект).</w:t>
      </w:r>
    </w:p>
    <w:p w:rsidR="00574C39" w:rsidRPr="004D3CD8" w:rsidRDefault="00574C39" w:rsidP="00574C3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2. Я и мой Организм (физический аспект).</w:t>
      </w:r>
    </w:p>
    <w:p w:rsidR="00574C39" w:rsidRPr="004D3CD8" w:rsidRDefault="00574C39" w:rsidP="00574C3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3. Я и мои Эмоции (эмоциональный аспект).</w:t>
      </w:r>
    </w:p>
    <w:p w:rsidR="00574C39" w:rsidRPr="004D3CD8" w:rsidRDefault="00574C39" w:rsidP="00574C3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sz w:val="24"/>
          <w:szCs w:val="24"/>
        </w:rPr>
        <w:t>4. Я и окружающие меня Люди (духовно-нравственный аспект).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3332"/>
        <w:gridCol w:w="3333"/>
      </w:tblGrid>
      <w:tr w:rsidR="00574C39" w:rsidRPr="004D3CD8" w:rsidTr="00BF1F3E">
        <w:tc>
          <w:tcPr>
            <w:tcW w:w="9997" w:type="dxa"/>
            <w:gridSpan w:val="3"/>
          </w:tcPr>
          <w:p w:rsidR="00574C39" w:rsidRPr="004D3CD8" w:rsidRDefault="00574C39" w:rsidP="00BF1F3E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CD8">
              <w:rPr>
                <w:rFonts w:ascii="Times New Roman" w:hAnsi="Times New Roman"/>
                <w:b/>
                <w:sz w:val="24"/>
                <w:szCs w:val="24"/>
              </w:rPr>
              <w:t>Содержательный блок I. Я и мир Природы</w:t>
            </w:r>
          </w:p>
          <w:p w:rsidR="00574C39" w:rsidRPr="004D3CD8" w:rsidRDefault="00574C39" w:rsidP="00BF1F3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gramStart"/>
            <w:r w:rsidRPr="004D3CD8">
              <w:rPr>
                <w:rFonts w:ascii="Times New Roman" w:hAnsi="Times New Roman"/>
                <w:sz w:val="24"/>
                <w:szCs w:val="24"/>
              </w:rPr>
              <w:t xml:space="preserve"> -— </w:t>
            </w:r>
            <w:proofErr w:type="gramEnd"/>
            <w:r w:rsidRPr="004D3CD8">
              <w:rPr>
                <w:rFonts w:ascii="Times New Roman" w:hAnsi="Times New Roman"/>
                <w:sz w:val="24"/>
                <w:szCs w:val="24"/>
              </w:rPr>
              <w:t xml:space="preserve">часть природы. Дети познают неразрывную органическую взаимосвязь с природой, окружающим миром, изучают влияния природных факторов на свое здоровье, развивают навык визуализации (создание четких и устойчивых образных представлений) через </w:t>
            </w:r>
            <w:proofErr w:type="spellStart"/>
            <w:r w:rsidRPr="004D3CD8">
              <w:rPr>
                <w:rFonts w:ascii="Times New Roman" w:hAnsi="Times New Roman"/>
                <w:sz w:val="24"/>
                <w:szCs w:val="24"/>
              </w:rPr>
              <w:t>сонастройку</w:t>
            </w:r>
            <w:proofErr w:type="spellEnd"/>
            <w:r w:rsidRPr="004D3CD8">
              <w:rPr>
                <w:rFonts w:ascii="Times New Roman" w:hAnsi="Times New Roman"/>
                <w:sz w:val="24"/>
                <w:szCs w:val="24"/>
              </w:rPr>
              <w:t xml:space="preserve"> с образами природы, что является основой освоения простейших навыков </w:t>
            </w:r>
            <w:proofErr w:type="spellStart"/>
            <w:r w:rsidRPr="004D3CD8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4D3CD8">
              <w:rPr>
                <w:rFonts w:ascii="Times New Roman" w:hAnsi="Times New Roman"/>
                <w:sz w:val="24"/>
                <w:szCs w:val="24"/>
              </w:rPr>
              <w:t xml:space="preserve"> физического состояния и самочувствия. Специальные оздоровительные игры, беседы, упражнения, входящие в данный содержательный блок, направлены на развитие этих качеств.</w:t>
            </w:r>
          </w:p>
        </w:tc>
      </w:tr>
      <w:tr w:rsidR="00574C39" w:rsidRPr="004D3CD8" w:rsidTr="00BF1F3E">
        <w:tc>
          <w:tcPr>
            <w:tcW w:w="3332" w:type="dxa"/>
          </w:tcPr>
          <w:p w:rsidR="00574C39" w:rsidRPr="004D3CD8" w:rsidRDefault="00574C39" w:rsidP="00BF1F3E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CD8">
              <w:rPr>
                <w:rFonts w:ascii="Times New Roman" w:hAnsi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3332" w:type="dxa"/>
          </w:tcPr>
          <w:p w:rsidR="00574C39" w:rsidRPr="004D3CD8" w:rsidRDefault="00574C39" w:rsidP="00BF1F3E">
            <w:pPr>
              <w:spacing w:after="0" w:line="240" w:lineRule="auto"/>
              <w:ind w:left="7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CD8">
              <w:rPr>
                <w:rFonts w:ascii="Times New Roman" w:hAnsi="Times New Roman"/>
                <w:b/>
                <w:sz w:val="24"/>
                <w:szCs w:val="24"/>
              </w:rPr>
              <w:t>Задачи, содержание работы</w:t>
            </w:r>
          </w:p>
        </w:tc>
        <w:tc>
          <w:tcPr>
            <w:tcW w:w="3333" w:type="dxa"/>
          </w:tcPr>
          <w:p w:rsidR="00574C39" w:rsidRPr="004D3CD8" w:rsidRDefault="00574C39" w:rsidP="00BF1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C39" w:rsidRPr="004D3CD8" w:rsidTr="00BF1F3E">
        <w:tc>
          <w:tcPr>
            <w:tcW w:w="3332" w:type="dxa"/>
          </w:tcPr>
          <w:p w:rsidR="00574C39" w:rsidRPr="004D3CD8" w:rsidRDefault="00574C39" w:rsidP="00BF1F3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CD8">
              <w:rPr>
                <w:rFonts w:ascii="Times New Roman" w:hAnsi="Times New Roman"/>
                <w:b/>
                <w:sz w:val="24"/>
                <w:szCs w:val="24"/>
              </w:rPr>
              <w:t>Тема 1. «Солнце и Огонь»</w:t>
            </w:r>
          </w:p>
          <w:p w:rsidR="00574C39" w:rsidRPr="004D3CD8" w:rsidRDefault="00574C39" w:rsidP="00BF1F3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>Дать детям следующие представления.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1. Состояние тепла в окружающем мире и в своем теле — солнце.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2. Природная стихия огонь (ласковый, согревающий, злой, пожирающий). Увеличение способности детей к концентрации внимания, к умению максимально сосредоточиваться и совершенствовать волевые качества. Использование образа огня, содержащегося в русской народной сказке «Василиса Прекрасная».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3. Элементарные навыки управления сосудистым тонусом (ощущение тепла в руках, ощущение тепла в брюшной полости). Расслабление.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4. Сердце и солнце, их взаимосвязь.</w:t>
            </w:r>
          </w:p>
        </w:tc>
        <w:tc>
          <w:tcPr>
            <w:tcW w:w="3333" w:type="dxa"/>
          </w:tcPr>
          <w:p w:rsidR="00574C39" w:rsidRPr="004D3CD8" w:rsidRDefault="00574C39" w:rsidP="00BF1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C39" w:rsidRPr="004D3CD8" w:rsidTr="00BF1F3E">
        <w:tc>
          <w:tcPr>
            <w:tcW w:w="3332" w:type="dxa"/>
          </w:tcPr>
          <w:p w:rsidR="00574C39" w:rsidRPr="004D3CD8" w:rsidRDefault="00574C39" w:rsidP="00BF1F3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CD8">
              <w:rPr>
                <w:rFonts w:ascii="Times New Roman" w:hAnsi="Times New Roman"/>
                <w:b/>
                <w:sz w:val="24"/>
                <w:szCs w:val="24"/>
              </w:rPr>
              <w:t>Тема 2. «Вода-волшебница»</w:t>
            </w:r>
          </w:p>
          <w:p w:rsidR="00574C39" w:rsidRPr="004D3CD8" w:rsidRDefault="00574C39" w:rsidP="00BF1F3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Вода и наше здоровье. Вода — «сок жизни». Всякую ли воду можно пить? Правила </w:t>
            </w:r>
            <w:r w:rsidRPr="004D3CD8">
              <w:rPr>
                <w:rFonts w:ascii="Times New Roman" w:hAnsi="Times New Roman"/>
                <w:sz w:val="24"/>
                <w:szCs w:val="24"/>
              </w:rPr>
              <w:lastRenderedPageBreak/>
              <w:t>гигиены. Закаливание.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Отработка навыков, приемов мышечной и психической релаксации</w:t>
            </w:r>
          </w:p>
        </w:tc>
        <w:tc>
          <w:tcPr>
            <w:tcW w:w="3333" w:type="dxa"/>
          </w:tcPr>
          <w:p w:rsidR="00574C39" w:rsidRPr="004D3CD8" w:rsidRDefault="00574C39" w:rsidP="00BF1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C39" w:rsidRPr="004D3CD8" w:rsidTr="00BF1F3E">
        <w:tc>
          <w:tcPr>
            <w:tcW w:w="3332" w:type="dxa"/>
          </w:tcPr>
          <w:p w:rsidR="00574C39" w:rsidRPr="004D3CD8" w:rsidRDefault="00574C39" w:rsidP="00BF1F3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C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 «Воздух-невидимка»</w:t>
            </w:r>
          </w:p>
          <w:p w:rsidR="00574C39" w:rsidRPr="004D3CD8" w:rsidRDefault="00574C39" w:rsidP="00BF1F3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Значение воздуха для жизни на Земле (воздух — это жизнь). Дыхание как способ </w:t>
            </w:r>
            <w:proofErr w:type="spellStart"/>
            <w:r w:rsidRPr="004D3CD8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4D3CD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Ознакомление детей: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— с процессом регуляции ритма дыхания (проводится в сочетании с функциональной музыкой);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— с различными типами дыхания;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— с дыхательной гимнастикой.</w:t>
            </w:r>
          </w:p>
        </w:tc>
        <w:tc>
          <w:tcPr>
            <w:tcW w:w="3333" w:type="dxa"/>
          </w:tcPr>
          <w:p w:rsidR="00574C39" w:rsidRPr="004D3CD8" w:rsidRDefault="00574C39" w:rsidP="00BF1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C39" w:rsidRPr="004D3CD8" w:rsidTr="00BF1F3E">
        <w:tc>
          <w:tcPr>
            <w:tcW w:w="3332" w:type="dxa"/>
          </w:tcPr>
          <w:p w:rsidR="00574C39" w:rsidRPr="004D3CD8" w:rsidRDefault="00574C39" w:rsidP="00BF1F3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CD8">
              <w:rPr>
                <w:rFonts w:ascii="Times New Roman" w:hAnsi="Times New Roman"/>
                <w:b/>
                <w:sz w:val="24"/>
                <w:szCs w:val="24"/>
              </w:rPr>
              <w:t>Тема 4. «Земля-матушка».</w:t>
            </w:r>
          </w:p>
          <w:p w:rsidR="00574C39" w:rsidRPr="004D3CD8" w:rsidRDefault="00574C39" w:rsidP="00BF1F3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CD8">
              <w:rPr>
                <w:rFonts w:ascii="Times New Roman" w:hAnsi="Times New Roman"/>
                <w:b/>
                <w:sz w:val="24"/>
                <w:szCs w:val="24"/>
              </w:rPr>
              <w:t>Тема 5. «Подземные кладовые Земли»</w:t>
            </w:r>
          </w:p>
          <w:p w:rsidR="00574C39" w:rsidRPr="004D3CD8" w:rsidRDefault="00574C39" w:rsidP="00BF1F3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Коррекция слуха и зрения. Профилактика плоскостопия: вырабатывать чувство опоры, силы, которые вбираем от Земли.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Ушная раковина: самомассаж ушной раковины («Ушки-слушки»). Какие звуки мы можем услышать? Приятные и неприятные звуки.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Зрение: правила сохранения здоровья глаз. «Гимнастика маленьких волшебников» для здоровья глаз.</w:t>
            </w:r>
          </w:p>
        </w:tc>
        <w:tc>
          <w:tcPr>
            <w:tcW w:w="3333" w:type="dxa"/>
          </w:tcPr>
          <w:p w:rsidR="00574C39" w:rsidRPr="004D3CD8" w:rsidRDefault="00574C39" w:rsidP="00BF1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C39" w:rsidRPr="004D3CD8" w:rsidTr="00BF1F3E">
        <w:tc>
          <w:tcPr>
            <w:tcW w:w="3332" w:type="dxa"/>
          </w:tcPr>
          <w:p w:rsidR="00574C39" w:rsidRPr="004D3CD8" w:rsidRDefault="00574C39" w:rsidP="00BF1F3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3CD8">
              <w:rPr>
                <w:rFonts w:ascii="Times New Roman" w:hAnsi="Times New Roman"/>
                <w:b/>
                <w:sz w:val="24"/>
                <w:szCs w:val="24"/>
              </w:rPr>
              <w:t>Тема 6. «Растения матушки Земли»</w:t>
            </w:r>
          </w:p>
          <w:p w:rsidR="00574C39" w:rsidRPr="004D3CD8" w:rsidRDefault="00574C39" w:rsidP="00BF1F3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Работа над осанкой: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— укрепление опорно-двигательного аппарата;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— коррекция шейного отдела позвоночника;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— выстраивание оптимальной структуры тела с использованием стены;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— улучшение функций дыхания.</w:t>
            </w:r>
          </w:p>
        </w:tc>
        <w:tc>
          <w:tcPr>
            <w:tcW w:w="3333" w:type="dxa"/>
          </w:tcPr>
          <w:p w:rsidR="00574C39" w:rsidRPr="004D3CD8" w:rsidRDefault="00574C39" w:rsidP="00BF1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C39" w:rsidRPr="004D3CD8" w:rsidTr="00BF1F3E">
        <w:tc>
          <w:tcPr>
            <w:tcW w:w="3332" w:type="dxa"/>
          </w:tcPr>
          <w:p w:rsidR="00574C39" w:rsidRPr="004D3CD8" w:rsidRDefault="00574C39" w:rsidP="00BF1F3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CD8">
              <w:rPr>
                <w:rFonts w:ascii="Times New Roman" w:hAnsi="Times New Roman"/>
                <w:b/>
                <w:sz w:val="24"/>
                <w:szCs w:val="24"/>
              </w:rPr>
              <w:t>Тема 7. «Звери и Птицы матушки Земли»</w:t>
            </w:r>
          </w:p>
          <w:p w:rsidR="00574C39" w:rsidRPr="004D3CD8" w:rsidRDefault="00574C39" w:rsidP="00BF1F3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Упражнения, выстраивающие структуру тела: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— на общее растяжение;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— телесно-ориентированные упражнения (позы животных);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— раскрепощение голосового аппарата </w:t>
            </w:r>
            <w:r w:rsidRPr="004D3CD8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4D3CD8">
              <w:rPr>
                <w:rFonts w:ascii="Times New Roman" w:hAnsi="Times New Roman"/>
                <w:sz w:val="24"/>
                <w:szCs w:val="24"/>
              </w:rPr>
              <w:t>фонопедические</w:t>
            </w:r>
            <w:proofErr w:type="spellEnd"/>
            <w:r w:rsidRPr="004D3CD8">
              <w:rPr>
                <w:rFonts w:ascii="Times New Roman" w:hAnsi="Times New Roman"/>
                <w:sz w:val="24"/>
                <w:szCs w:val="24"/>
              </w:rPr>
              <w:t xml:space="preserve"> упражнения по системе В. В. Емельянова).</w:t>
            </w:r>
          </w:p>
        </w:tc>
        <w:tc>
          <w:tcPr>
            <w:tcW w:w="3333" w:type="dxa"/>
          </w:tcPr>
          <w:p w:rsidR="00574C39" w:rsidRPr="004D3CD8" w:rsidRDefault="00574C39" w:rsidP="00BF1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C39" w:rsidRPr="004D3CD8" w:rsidTr="00BF1F3E">
        <w:tc>
          <w:tcPr>
            <w:tcW w:w="3332" w:type="dxa"/>
          </w:tcPr>
          <w:p w:rsidR="00574C39" w:rsidRPr="004D3CD8" w:rsidRDefault="00574C39" w:rsidP="00BF1F3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C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8. «Мир Природы в Царстве Здоровья» (</w:t>
            </w:r>
            <w:proofErr w:type="gramStart"/>
            <w:r w:rsidRPr="004D3CD8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  <w:proofErr w:type="gramEnd"/>
            <w:r w:rsidRPr="004D3CD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574C39" w:rsidRPr="004D3CD8" w:rsidRDefault="00574C39" w:rsidP="00BF1F3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Закрепление практических навыков детей по </w:t>
            </w:r>
            <w:proofErr w:type="spellStart"/>
            <w:r w:rsidRPr="004D3CD8">
              <w:rPr>
                <w:rFonts w:ascii="Times New Roman" w:hAnsi="Times New Roman"/>
                <w:sz w:val="24"/>
                <w:szCs w:val="24"/>
              </w:rPr>
              <w:t>самосбережению</w:t>
            </w:r>
            <w:proofErr w:type="spellEnd"/>
            <w:r w:rsidRPr="004D3CD8">
              <w:rPr>
                <w:rFonts w:ascii="Times New Roman" w:hAnsi="Times New Roman"/>
                <w:sz w:val="24"/>
                <w:szCs w:val="24"/>
              </w:rPr>
              <w:t xml:space="preserve"> здоровья в процессе выполнения упражнений: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— по формированию и коррекции осанки;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— дыхательных, голосовых (</w:t>
            </w:r>
            <w:proofErr w:type="spellStart"/>
            <w:r w:rsidRPr="004D3CD8">
              <w:rPr>
                <w:rFonts w:ascii="Times New Roman" w:hAnsi="Times New Roman"/>
                <w:sz w:val="24"/>
                <w:szCs w:val="24"/>
              </w:rPr>
              <w:t>фонопедических</w:t>
            </w:r>
            <w:proofErr w:type="spellEnd"/>
            <w:r w:rsidRPr="004D3CD8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— </w:t>
            </w:r>
            <w:proofErr w:type="gramStart"/>
            <w:r w:rsidRPr="004D3CD8">
              <w:rPr>
                <w:rFonts w:ascii="Times New Roman" w:hAnsi="Times New Roman"/>
                <w:sz w:val="24"/>
                <w:szCs w:val="24"/>
              </w:rPr>
              <w:t>точечного</w:t>
            </w:r>
            <w:proofErr w:type="gramEnd"/>
            <w:r w:rsidRPr="004D3CD8">
              <w:rPr>
                <w:rFonts w:ascii="Times New Roman" w:hAnsi="Times New Roman"/>
                <w:sz w:val="24"/>
                <w:szCs w:val="24"/>
              </w:rPr>
              <w:t xml:space="preserve"> самомассажа («Чудесные ладошки»);</w:t>
            </w:r>
          </w:p>
          <w:p w:rsidR="00574C39" w:rsidRPr="004D3CD8" w:rsidRDefault="00574C39" w:rsidP="00BF1F3E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— мышечной релаксации и других.</w:t>
            </w:r>
          </w:p>
        </w:tc>
        <w:tc>
          <w:tcPr>
            <w:tcW w:w="3333" w:type="dxa"/>
          </w:tcPr>
          <w:p w:rsidR="00574C39" w:rsidRPr="004D3CD8" w:rsidRDefault="00574C39" w:rsidP="00BF1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C39" w:rsidRPr="004D3CD8" w:rsidTr="00BF1F3E">
        <w:tc>
          <w:tcPr>
            <w:tcW w:w="9997" w:type="dxa"/>
            <w:gridSpan w:val="3"/>
          </w:tcPr>
          <w:p w:rsidR="00574C39" w:rsidRPr="004D3CD8" w:rsidRDefault="00574C39" w:rsidP="00BF1F3E">
            <w:pPr>
              <w:spacing w:after="0"/>
              <w:ind w:left="142" w:firstLine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4C39" w:rsidRPr="004D3CD8" w:rsidRDefault="00574C39" w:rsidP="00BF1F3E">
            <w:pPr>
              <w:spacing w:after="0"/>
              <w:ind w:left="142" w:firstLine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CD8">
              <w:rPr>
                <w:rFonts w:ascii="Times New Roman" w:hAnsi="Times New Roman"/>
                <w:b/>
                <w:sz w:val="24"/>
                <w:szCs w:val="24"/>
              </w:rPr>
              <w:t>Содержательный блок II. Я и мой Организм</w:t>
            </w:r>
          </w:p>
          <w:p w:rsidR="00574C39" w:rsidRPr="004D3CD8" w:rsidRDefault="00574C39" w:rsidP="00BF1F3E">
            <w:pPr>
              <w:spacing w:after="0"/>
              <w:ind w:left="14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Материалы второго содержательного блока технологии знакомят ребёнка с Природой и возможностями собственного организма (через психофизический аспект). Принципы построения здорового тела способами укрепления здоровья своего организма. Какие дары дала человеку природа. «Природа» моего организма и скрытые в нем возможности: мир тела, знание тела, работа с телом, обучение заботе </w:t>
            </w:r>
            <w:proofErr w:type="gramStart"/>
            <w:r w:rsidRPr="004D3CD8">
              <w:rPr>
                <w:rFonts w:ascii="Times New Roman" w:hAnsi="Times New Roman"/>
                <w:sz w:val="24"/>
                <w:szCs w:val="24"/>
              </w:rPr>
              <w:t>о теле</w:t>
            </w:r>
            <w:proofErr w:type="gramEnd"/>
            <w:r w:rsidRPr="004D3CD8">
              <w:rPr>
                <w:rFonts w:ascii="Times New Roman" w:hAnsi="Times New Roman"/>
                <w:sz w:val="24"/>
                <w:szCs w:val="24"/>
              </w:rPr>
              <w:t>. Принципы построения здорового тела, способы сбережения здоровья своего тела. Ценность здорового тела для жизнедеятельности, для взаимоотношений с другими людьми.</w:t>
            </w:r>
          </w:p>
          <w:p w:rsidR="00574C39" w:rsidRPr="004D3CD8" w:rsidRDefault="00574C39" w:rsidP="00BF1F3E">
            <w:pPr>
              <w:spacing w:after="0"/>
              <w:ind w:left="14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Воспитание положительного личностного отношения к органам своего тела. Строение человеческого организма. Как органы (жители «теремка») организуют жизнь тела («теремка»).</w:t>
            </w:r>
          </w:p>
          <w:p w:rsidR="00574C39" w:rsidRPr="004D3CD8" w:rsidRDefault="00574C39" w:rsidP="00BF1F3E">
            <w:pPr>
              <w:spacing w:after="0"/>
              <w:ind w:left="14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При знакомстве детей с органами человека рекомендуется следующее.</w:t>
            </w:r>
          </w:p>
          <w:p w:rsidR="00574C39" w:rsidRPr="004D3CD8" w:rsidRDefault="00574C39" w:rsidP="00BF1F3E">
            <w:pPr>
              <w:spacing w:after="0"/>
              <w:ind w:left="14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1. Использование образов растений, животных, птиц и других обитателей мира природы, с которыми дети хорошо знакомы по предыдущему блоку.</w:t>
            </w:r>
          </w:p>
          <w:p w:rsidR="00574C39" w:rsidRPr="004D3CD8" w:rsidRDefault="00574C39" w:rsidP="00BF1F3E">
            <w:pPr>
              <w:spacing w:after="0"/>
              <w:ind w:left="14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2. Работа с глиной, пластилином как возможность удовлетворения интереса ребенка к частям тела, получения тактильных и кинестетических ощущений.</w:t>
            </w:r>
          </w:p>
          <w:p w:rsidR="00574C39" w:rsidRPr="004D3CD8" w:rsidRDefault="00574C39" w:rsidP="00BF1F3E">
            <w:pPr>
              <w:spacing w:after="0"/>
              <w:ind w:left="14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3. </w:t>
            </w:r>
            <w:proofErr w:type="spellStart"/>
            <w:r w:rsidRPr="004D3CD8">
              <w:rPr>
                <w:rFonts w:ascii="Times New Roman" w:hAnsi="Times New Roman"/>
                <w:sz w:val="24"/>
                <w:szCs w:val="24"/>
              </w:rPr>
              <w:t>Цветотерапия</w:t>
            </w:r>
            <w:proofErr w:type="spellEnd"/>
            <w:r w:rsidRPr="004D3CD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4C39" w:rsidRPr="004D3CD8" w:rsidRDefault="00574C39" w:rsidP="00BF1F3E">
            <w:pPr>
              <w:spacing w:after="0"/>
              <w:ind w:left="14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4. Исцеляющие звуки.</w:t>
            </w:r>
          </w:p>
          <w:p w:rsidR="00574C39" w:rsidRPr="004D3CD8" w:rsidRDefault="00574C39" w:rsidP="00BF1F3E">
            <w:pPr>
              <w:spacing w:after="0"/>
              <w:ind w:left="14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5. Самомассаж биологически активных точек тела («Чудесные ладошки»).</w:t>
            </w:r>
          </w:p>
          <w:p w:rsidR="00574C39" w:rsidRPr="004D3CD8" w:rsidRDefault="00574C39" w:rsidP="00BF1F3E">
            <w:pPr>
              <w:spacing w:after="0"/>
              <w:ind w:left="14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6. Подвижные игры.</w:t>
            </w:r>
          </w:p>
          <w:p w:rsidR="00574C39" w:rsidRPr="004D3CD8" w:rsidRDefault="00574C39" w:rsidP="00BF1F3E">
            <w:pPr>
              <w:spacing w:after="0"/>
              <w:ind w:left="14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7. Гимнастика для глаз.</w:t>
            </w:r>
          </w:p>
          <w:p w:rsidR="00574C39" w:rsidRPr="004D3CD8" w:rsidRDefault="00574C39" w:rsidP="00BF1F3E">
            <w:pPr>
              <w:spacing w:after="0"/>
              <w:ind w:left="14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8. Работа с телом, психофизические упражнения («Движения-превращения»):</w:t>
            </w:r>
          </w:p>
          <w:p w:rsidR="00574C39" w:rsidRPr="004D3CD8" w:rsidRDefault="00574C39" w:rsidP="00BF1F3E">
            <w:pPr>
              <w:spacing w:after="0"/>
              <w:ind w:left="14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Start"/>
            <w:r w:rsidRPr="004D3CD8">
              <w:rPr>
                <w:rFonts w:ascii="Times New Roman" w:hAnsi="Times New Roman"/>
                <w:sz w:val="24"/>
                <w:szCs w:val="24"/>
              </w:rPr>
              <w:t>— на растяжение (для плечевого пояса, «Росток», «Квадрат», «Колонны» и другие);</w:t>
            </w:r>
            <w:proofErr w:type="gramEnd"/>
          </w:p>
          <w:p w:rsidR="00574C39" w:rsidRPr="004D3CD8" w:rsidRDefault="00574C39" w:rsidP="00BF1F3E">
            <w:pPr>
              <w:spacing w:after="0"/>
              <w:ind w:left="14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Start"/>
            <w:r w:rsidRPr="004D3CD8">
              <w:rPr>
                <w:rFonts w:ascii="Times New Roman" w:hAnsi="Times New Roman"/>
                <w:sz w:val="24"/>
                <w:szCs w:val="24"/>
              </w:rPr>
              <w:t>— для позвоночника: «скручивание и вытяжение» по Т. В. Кудрявцеву и Б. Б. Егорову (см. Кудрявцев Т. В., Егоров Б. Б. Развивающая педагогика оздоровления.</w:t>
            </w:r>
            <w:proofErr w:type="gramEnd"/>
            <w:r w:rsidRPr="004D3CD8">
              <w:rPr>
                <w:rFonts w:ascii="Times New Roman" w:hAnsi="Times New Roman"/>
                <w:sz w:val="24"/>
                <w:szCs w:val="24"/>
              </w:rPr>
              <w:t xml:space="preserve"> — М.: </w:t>
            </w:r>
            <w:proofErr w:type="spellStart"/>
            <w:r w:rsidRPr="004D3CD8">
              <w:rPr>
                <w:rFonts w:ascii="Times New Roman" w:hAnsi="Times New Roman"/>
                <w:sz w:val="24"/>
                <w:szCs w:val="24"/>
              </w:rPr>
              <w:t>Линк</w:t>
            </w:r>
            <w:proofErr w:type="gramStart"/>
            <w:r w:rsidRPr="004D3CD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4D3CD8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4D3CD8">
              <w:rPr>
                <w:rFonts w:ascii="Times New Roman" w:hAnsi="Times New Roman"/>
                <w:sz w:val="24"/>
                <w:szCs w:val="24"/>
              </w:rPr>
              <w:t xml:space="preserve"> Пресс, 2000), простейшие упражнения </w:t>
            </w:r>
            <w:proofErr w:type="spellStart"/>
            <w:r w:rsidRPr="004D3CD8">
              <w:rPr>
                <w:rFonts w:ascii="Times New Roman" w:hAnsi="Times New Roman"/>
                <w:sz w:val="24"/>
                <w:szCs w:val="24"/>
              </w:rPr>
              <w:t>хатха</w:t>
            </w:r>
            <w:proofErr w:type="spellEnd"/>
            <w:r w:rsidRPr="004D3CD8">
              <w:rPr>
                <w:rFonts w:ascii="Times New Roman" w:hAnsi="Times New Roman"/>
                <w:sz w:val="24"/>
                <w:szCs w:val="24"/>
              </w:rPr>
              <w:t xml:space="preserve">-йоги и игрового </w:t>
            </w:r>
            <w:proofErr w:type="spellStart"/>
            <w:r w:rsidRPr="004D3CD8">
              <w:rPr>
                <w:rFonts w:ascii="Times New Roman" w:hAnsi="Times New Roman"/>
                <w:sz w:val="24"/>
                <w:szCs w:val="24"/>
              </w:rPr>
              <w:t>стретчинга</w:t>
            </w:r>
            <w:proofErr w:type="spellEnd"/>
            <w:r w:rsidRPr="004D3CD8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574C39" w:rsidRPr="004D3CD8" w:rsidRDefault="00574C39" w:rsidP="00BF1F3E">
            <w:pPr>
              <w:spacing w:after="0"/>
              <w:ind w:left="14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— по коррекции осанки;</w:t>
            </w:r>
          </w:p>
          <w:p w:rsidR="00574C39" w:rsidRPr="004D3CD8" w:rsidRDefault="00574C39" w:rsidP="00BF1F3E">
            <w:pPr>
              <w:spacing w:after="0"/>
              <w:ind w:left="14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— по напряжению-расслаблению мышц тела.</w:t>
            </w:r>
          </w:p>
          <w:p w:rsidR="00574C39" w:rsidRPr="004D3CD8" w:rsidRDefault="00574C39" w:rsidP="00BF1F3E">
            <w:pPr>
              <w:spacing w:after="0"/>
              <w:ind w:left="14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Сочетание всех видов деятельности с дыхательной гимнастикой.</w:t>
            </w:r>
          </w:p>
        </w:tc>
      </w:tr>
      <w:tr w:rsidR="00574C39" w:rsidRPr="004D3CD8" w:rsidTr="00BF1F3E">
        <w:tc>
          <w:tcPr>
            <w:tcW w:w="9997" w:type="dxa"/>
            <w:gridSpan w:val="3"/>
          </w:tcPr>
          <w:p w:rsidR="00574C39" w:rsidRPr="004D3CD8" w:rsidRDefault="00574C39" w:rsidP="00BF1F3E">
            <w:pPr>
              <w:spacing w:after="0"/>
              <w:ind w:left="142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D3CD8">
              <w:rPr>
                <w:rFonts w:ascii="Times New Roman" w:hAnsi="Times New Roman"/>
                <w:b/>
                <w:sz w:val="24"/>
                <w:szCs w:val="24"/>
              </w:rPr>
              <w:t>Содержательный блок III. Я и мои Эмоции</w:t>
            </w:r>
          </w:p>
          <w:p w:rsidR="00574C39" w:rsidRPr="004D3CD8" w:rsidRDefault="00574C39" w:rsidP="00BF1F3E">
            <w:pPr>
              <w:spacing w:after="0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Уникальность человека, проявляющаяся не только в делах, действиях, но и в эмоциях, </w:t>
            </w:r>
            <w:r w:rsidRPr="004D3CD8">
              <w:rPr>
                <w:rFonts w:ascii="Times New Roman" w:hAnsi="Times New Roman"/>
                <w:sz w:val="24"/>
                <w:szCs w:val="24"/>
              </w:rPr>
              <w:lastRenderedPageBreak/>
              <w:t>настроениях, желаниях, чувствах.</w:t>
            </w:r>
          </w:p>
          <w:p w:rsidR="00574C39" w:rsidRPr="004D3CD8" w:rsidRDefault="00574C39" w:rsidP="00BF1F3E">
            <w:pPr>
              <w:spacing w:after="0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   Тренировка эмоций и образного воображения в сочетании с психофизическими упражнениями необходимы для того, чтобы сформировать у ребенка свой, индивидуальный, ясный и четкий образ Здоровья.</w:t>
            </w:r>
          </w:p>
          <w:p w:rsidR="00574C39" w:rsidRPr="004D3CD8" w:rsidRDefault="00574C39" w:rsidP="00BF1F3E">
            <w:pPr>
              <w:spacing w:after="0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>Эмоции и здоровье. Эмоционально-личностное отношение к органам своего тела</w:t>
            </w:r>
          </w:p>
          <w:p w:rsidR="00574C39" w:rsidRPr="004D3CD8" w:rsidRDefault="00574C39" w:rsidP="00BF1F3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3CD8">
              <w:rPr>
                <w:rFonts w:ascii="Times New Roman" w:hAnsi="Times New Roman"/>
                <w:sz w:val="24"/>
                <w:szCs w:val="24"/>
              </w:rPr>
              <w:t>Психогимнастическая</w:t>
            </w:r>
            <w:proofErr w:type="spellEnd"/>
            <w:r w:rsidRPr="004D3CD8">
              <w:rPr>
                <w:rFonts w:ascii="Times New Roman" w:hAnsi="Times New Roman"/>
                <w:sz w:val="24"/>
                <w:szCs w:val="24"/>
              </w:rPr>
              <w:t xml:space="preserve"> релаксация на основе положительных эмоций (релаксационный отдых на «волшебном коврике»).</w:t>
            </w:r>
          </w:p>
          <w:p w:rsidR="00574C39" w:rsidRPr="004D3CD8" w:rsidRDefault="00574C39" w:rsidP="00BF1F3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>Арт-терапия как способ подключения эмоциональных резервов организма, снятия нервного напряжения, творческое самовыражение ребенка (</w:t>
            </w:r>
            <w:proofErr w:type="spellStart"/>
            <w:r w:rsidRPr="004D3CD8">
              <w:rPr>
                <w:rFonts w:ascii="Times New Roman" w:hAnsi="Times New Roman"/>
                <w:sz w:val="24"/>
                <w:szCs w:val="24"/>
              </w:rPr>
              <w:t>самоактуализация</w:t>
            </w:r>
            <w:proofErr w:type="spellEnd"/>
            <w:r w:rsidRPr="004D3CD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C64F8" w:rsidRPr="004D3CD8" w:rsidRDefault="000C64F8" w:rsidP="00BF1F3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C39" w:rsidRPr="004D3CD8" w:rsidTr="00BF1F3E">
        <w:tc>
          <w:tcPr>
            <w:tcW w:w="9997" w:type="dxa"/>
            <w:gridSpan w:val="3"/>
          </w:tcPr>
          <w:p w:rsidR="00574C39" w:rsidRPr="004D3CD8" w:rsidRDefault="00574C39" w:rsidP="00BF1F3E">
            <w:pPr>
              <w:spacing w:after="0"/>
              <w:ind w:left="142"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C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Содержательный блок IV. Я и окружающие меня Люди</w:t>
            </w:r>
          </w:p>
          <w:p w:rsidR="00574C39" w:rsidRPr="004D3CD8" w:rsidRDefault="00574C39" w:rsidP="00BF1F3E">
            <w:pPr>
              <w:spacing w:after="0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 xml:space="preserve">Дать воспитанникам четкое представление о духовно-нравственных основах </w:t>
            </w:r>
            <w:proofErr w:type="spellStart"/>
            <w:r w:rsidRPr="004D3CD8">
              <w:rPr>
                <w:rFonts w:ascii="Times New Roman" w:hAnsi="Times New Roman"/>
                <w:sz w:val="24"/>
                <w:szCs w:val="24"/>
              </w:rPr>
              <w:t>здоровья</w:t>
            </w:r>
            <w:proofErr w:type="gramStart"/>
            <w:r w:rsidRPr="004D3CD8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4D3CD8">
              <w:rPr>
                <w:rFonts w:ascii="Times New Roman" w:hAnsi="Times New Roman"/>
                <w:sz w:val="24"/>
                <w:szCs w:val="24"/>
              </w:rPr>
              <w:t>ызвать</w:t>
            </w:r>
            <w:proofErr w:type="spellEnd"/>
            <w:r w:rsidRPr="004D3CD8">
              <w:rPr>
                <w:rFonts w:ascii="Times New Roman" w:hAnsi="Times New Roman"/>
                <w:sz w:val="24"/>
                <w:szCs w:val="24"/>
              </w:rPr>
              <w:t xml:space="preserve"> положительное эмоциональное отношение к ценности собственной жизни и жизни других людей. Научить различать и преодолевать барьеры в общении.</w:t>
            </w:r>
            <w:r w:rsidRPr="004D3CD8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74C39" w:rsidRPr="004D3CD8" w:rsidRDefault="00574C39" w:rsidP="00BF1F3E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>Формирование жизненных ценностей.</w:t>
            </w:r>
          </w:p>
          <w:p w:rsidR="00574C39" w:rsidRPr="004D3CD8" w:rsidRDefault="00574C39" w:rsidP="00BF1F3E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D8">
              <w:rPr>
                <w:rFonts w:ascii="Times New Roman" w:hAnsi="Times New Roman"/>
                <w:sz w:val="24"/>
                <w:szCs w:val="24"/>
              </w:rPr>
              <w:t>Формирование навыков заботы о себе, своем здоровье в трудных жизненных ситуациях</w:t>
            </w:r>
          </w:p>
          <w:p w:rsidR="000C64F8" w:rsidRPr="004D3CD8" w:rsidRDefault="000C64F8" w:rsidP="00BF1F3E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4C39" w:rsidRPr="004D3CD8" w:rsidRDefault="00574C39" w:rsidP="00574C3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74C39" w:rsidRPr="004D3CD8" w:rsidRDefault="00574C39" w:rsidP="00574C39">
      <w:pPr>
        <w:spacing w:after="0" w:line="240" w:lineRule="auto"/>
        <w:ind w:left="-284" w:firstLine="567"/>
        <w:jc w:val="center"/>
        <w:rPr>
          <w:b/>
          <w:bCs/>
          <w:sz w:val="24"/>
          <w:szCs w:val="24"/>
        </w:rPr>
      </w:pPr>
    </w:p>
    <w:p w:rsidR="00574C39" w:rsidRPr="004D3CD8" w:rsidRDefault="00574C39" w:rsidP="00574C39">
      <w:pPr>
        <w:tabs>
          <w:tab w:val="left" w:pos="5535"/>
        </w:tabs>
        <w:rPr>
          <w:sz w:val="24"/>
          <w:szCs w:val="24"/>
        </w:rPr>
      </w:pPr>
      <w:r w:rsidRPr="004D3CD8">
        <w:rPr>
          <w:sz w:val="24"/>
          <w:szCs w:val="24"/>
        </w:rPr>
        <w:tab/>
      </w:r>
    </w:p>
    <w:p w:rsidR="00574C39" w:rsidRPr="004D3CD8" w:rsidRDefault="00574C39" w:rsidP="00574C39">
      <w:pPr>
        <w:widowControl w:val="0"/>
        <w:tabs>
          <w:tab w:val="left" w:pos="511"/>
        </w:tabs>
        <w:spacing w:after="0" w:line="240" w:lineRule="exact"/>
        <w:ind w:left="300"/>
        <w:jc w:val="center"/>
        <w:rPr>
          <w:rFonts w:ascii="Times New Roman" w:hAnsi="Times New Roman"/>
          <w:b/>
          <w:sz w:val="24"/>
          <w:szCs w:val="24"/>
        </w:rPr>
      </w:pPr>
      <w:r w:rsidRPr="004D3CD8">
        <w:rPr>
          <w:sz w:val="24"/>
          <w:szCs w:val="24"/>
        </w:rPr>
        <w:br w:type="page"/>
      </w:r>
      <w:r w:rsidRPr="004D3CD8">
        <w:rPr>
          <w:rFonts w:ascii="Times New Roman" w:hAnsi="Times New Roman"/>
          <w:b/>
          <w:sz w:val="24"/>
          <w:szCs w:val="24"/>
        </w:rPr>
        <w:lastRenderedPageBreak/>
        <w:t>Используемая литература</w:t>
      </w:r>
    </w:p>
    <w:p w:rsidR="00574C39" w:rsidRPr="004D3CD8" w:rsidRDefault="00574C39" w:rsidP="00574C39">
      <w:pPr>
        <w:widowControl w:val="0"/>
        <w:tabs>
          <w:tab w:val="left" w:pos="511"/>
        </w:tabs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511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3CD8">
        <w:rPr>
          <w:rStyle w:val="22"/>
          <w:sz w:val="24"/>
          <w:szCs w:val="24"/>
        </w:rPr>
        <w:t>Алямовская</w:t>
      </w:r>
      <w:proofErr w:type="spellEnd"/>
      <w:r w:rsidRPr="004D3CD8">
        <w:rPr>
          <w:rStyle w:val="22"/>
          <w:sz w:val="24"/>
          <w:szCs w:val="24"/>
        </w:rPr>
        <w:t xml:space="preserve"> В. Г., Петрова С. Н.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Предупреждение психоэмоционального напряже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softHyphen/>
        <w:t>ния у детей дошкольного возраста. — М.: ООО «Издательство Скрипторий 2000», 2002.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511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r w:rsidRPr="004D3CD8">
        <w:rPr>
          <w:rStyle w:val="22"/>
          <w:sz w:val="24"/>
          <w:szCs w:val="24"/>
        </w:rPr>
        <w:t>Антонов В. В.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Основные принципы преподавания </w:t>
      </w:r>
      <w:proofErr w:type="gram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психической</w:t>
      </w:r>
      <w:proofErr w:type="gram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саморегуляции</w:t>
      </w:r>
      <w:proofErr w:type="spell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. — Л.: САТТВА, 1988.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570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3CD8">
        <w:rPr>
          <w:rStyle w:val="22"/>
          <w:sz w:val="24"/>
          <w:szCs w:val="24"/>
        </w:rPr>
        <w:t>Батаева</w:t>
      </w:r>
      <w:proofErr w:type="spellEnd"/>
      <w:r w:rsidRPr="004D3CD8">
        <w:rPr>
          <w:rStyle w:val="22"/>
          <w:sz w:val="24"/>
          <w:szCs w:val="24"/>
        </w:rPr>
        <w:t xml:space="preserve"> Т. В.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Развитие восприятия у детей. — Ярославль, 1997.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511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r w:rsidRPr="004D3CD8">
        <w:rPr>
          <w:rStyle w:val="22"/>
          <w:sz w:val="24"/>
          <w:szCs w:val="24"/>
        </w:rPr>
        <w:t>Воропаева И. П.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Коррекция эмоциональной сферы младших школьников: Методическое пособие. — М.: Изд-во ИПК и ПРНО МО, 1993.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511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r w:rsidRPr="004D3CD8">
        <w:rPr>
          <w:rStyle w:val="22"/>
          <w:sz w:val="24"/>
          <w:szCs w:val="24"/>
        </w:rPr>
        <w:t xml:space="preserve">Выгодская И. Г., </w:t>
      </w:r>
      <w:proofErr w:type="spellStart"/>
      <w:r w:rsidRPr="004D3CD8">
        <w:rPr>
          <w:rStyle w:val="22"/>
          <w:sz w:val="24"/>
          <w:szCs w:val="24"/>
        </w:rPr>
        <w:t>Пеллингер</w:t>
      </w:r>
      <w:proofErr w:type="spellEnd"/>
      <w:r w:rsidRPr="004D3CD8">
        <w:rPr>
          <w:rStyle w:val="22"/>
          <w:sz w:val="24"/>
          <w:szCs w:val="24"/>
        </w:rPr>
        <w:t xml:space="preserve"> Е. Л., Успенская Л. П.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Устранение заикания у дошколь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softHyphen/>
        <w:t>ников в игровых ситуациях: кн. для логопеда. — М.: Просвещение, 1993.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511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3CD8">
        <w:rPr>
          <w:rStyle w:val="22"/>
          <w:sz w:val="24"/>
          <w:szCs w:val="24"/>
        </w:rPr>
        <w:t>Динейка</w:t>
      </w:r>
      <w:proofErr w:type="spellEnd"/>
      <w:r w:rsidRPr="004D3CD8">
        <w:rPr>
          <w:rStyle w:val="22"/>
          <w:sz w:val="24"/>
          <w:szCs w:val="24"/>
        </w:rPr>
        <w:t xml:space="preserve"> К.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Движение. Дыхание. Психофизическая тренировка. — Минск</w:t>
      </w:r>
      <w:proofErr w:type="gram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.: </w:t>
      </w:r>
      <w:proofErr w:type="gram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Полымя, 1982.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570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r w:rsidRPr="004D3CD8">
        <w:rPr>
          <w:rStyle w:val="22"/>
          <w:sz w:val="24"/>
          <w:szCs w:val="24"/>
        </w:rPr>
        <w:t>Емельянов В. В.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Развитие голоса. Координация и тренаж.— СПб</w:t>
      </w:r>
      <w:proofErr w:type="gram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.: </w:t>
      </w:r>
      <w:proofErr w:type="gram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Лань, 1997.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511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r w:rsidRPr="004D3CD8">
        <w:rPr>
          <w:rStyle w:val="22"/>
          <w:sz w:val="24"/>
          <w:szCs w:val="24"/>
        </w:rPr>
        <w:t>Зайцев Г. К., Зайцев А. Г.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Твое здоровье. Укрепление организма. — СПб.: ДЕТСТВ</w:t>
      </w:r>
      <w:proofErr w:type="gram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О-</w:t>
      </w:r>
      <w:proofErr w:type="gram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ПРЕСС, 2000.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511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r w:rsidRPr="004D3CD8">
        <w:rPr>
          <w:rStyle w:val="22"/>
          <w:sz w:val="24"/>
          <w:szCs w:val="24"/>
        </w:rPr>
        <w:t>Зайцев Г. К., Зайцев А. Г.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Твое здоровье. Регуляция психики. — СПб.: ДЕТСТВ</w:t>
      </w:r>
      <w:proofErr w:type="gram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О-</w:t>
      </w:r>
      <w:proofErr w:type="gram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ПРЕСС, 2000.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592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Здоровый ребенок — в здоровом социуме. — М.: </w:t>
      </w:r>
      <w:proofErr w:type="spell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Илекса</w:t>
      </w:r>
      <w:proofErr w:type="spell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; Ставрополь: </w:t>
      </w:r>
      <w:proofErr w:type="spell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Ставропольсервисшкола</w:t>
      </w:r>
      <w:proofErr w:type="spell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, 1999.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592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Закон «Об образовании». Кодексы и законы РФ. Правовая навигационная система.— См.: </w:t>
      </w:r>
      <w:hyperlink r:id="rId8" w:history="1">
        <w:r w:rsidRPr="004D3CD8">
          <w:rPr>
            <w:rStyle w:val="a5"/>
            <w:rFonts w:ascii="Times New Roman" w:hAnsi="Times New Roman"/>
            <w:sz w:val="24"/>
            <w:szCs w:val="24"/>
            <w:lang w:val="en-US" w:eastAsia="en-US" w:bidi="en-US"/>
          </w:rPr>
          <w:t>http</w:t>
        </w:r>
        <w:r w:rsidRPr="004D3CD8">
          <w:rPr>
            <w:rStyle w:val="a5"/>
            <w:rFonts w:ascii="Times New Roman" w:hAnsi="Times New Roman"/>
            <w:sz w:val="24"/>
            <w:szCs w:val="24"/>
            <w:lang w:eastAsia="en-US" w:bidi="en-US"/>
          </w:rPr>
          <w:t>://</w:t>
        </w:r>
        <w:r w:rsidRPr="004D3CD8">
          <w:rPr>
            <w:rStyle w:val="a5"/>
            <w:rFonts w:ascii="Times New Roman" w:hAnsi="Times New Roman"/>
            <w:sz w:val="24"/>
            <w:szCs w:val="24"/>
            <w:lang w:val="en-US" w:eastAsia="en-US" w:bidi="en-US"/>
          </w:rPr>
          <w:t>www</w:t>
        </w:r>
        <w:r w:rsidRPr="004D3CD8">
          <w:rPr>
            <w:rStyle w:val="a5"/>
            <w:rFonts w:ascii="Times New Roman" w:hAnsi="Times New Roman"/>
            <w:sz w:val="24"/>
            <w:szCs w:val="24"/>
            <w:lang w:eastAsia="en-US" w:bidi="en-US"/>
          </w:rPr>
          <w:t>.</w:t>
        </w:r>
        <w:proofErr w:type="spellStart"/>
        <w:r w:rsidRPr="004D3CD8">
          <w:rPr>
            <w:rStyle w:val="a5"/>
            <w:rFonts w:ascii="Times New Roman" w:hAnsi="Times New Roman"/>
            <w:sz w:val="24"/>
            <w:szCs w:val="24"/>
            <w:lang w:val="en-US" w:eastAsia="en-US" w:bidi="en-US"/>
          </w:rPr>
          <w:t>zakonrf</w:t>
        </w:r>
        <w:proofErr w:type="spellEnd"/>
        <w:r w:rsidRPr="004D3CD8">
          <w:rPr>
            <w:rStyle w:val="a5"/>
            <w:rFonts w:ascii="Times New Roman" w:hAnsi="Times New Roman"/>
            <w:sz w:val="24"/>
            <w:szCs w:val="24"/>
            <w:lang w:eastAsia="en-US" w:bidi="en-US"/>
          </w:rPr>
          <w:t>.</w:t>
        </w:r>
        <w:r w:rsidRPr="004D3CD8">
          <w:rPr>
            <w:rStyle w:val="a5"/>
            <w:rFonts w:ascii="Times New Roman" w:hAnsi="Times New Roman"/>
            <w:sz w:val="24"/>
            <w:szCs w:val="24"/>
            <w:lang w:val="en-US" w:eastAsia="en-US" w:bidi="en-US"/>
          </w:rPr>
          <w:t>info</w:t>
        </w:r>
        <w:r w:rsidRPr="004D3CD8">
          <w:rPr>
            <w:rStyle w:val="a5"/>
            <w:rFonts w:ascii="Times New Roman" w:hAnsi="Times New Roman"/>
            <w:sz w:val="24"/>
            <w:szCs w:val="24"/>
            <w:lang w:eastAsia="en-US" w:bidi="en-US"/>
          </w:rPr>
          <w:t>/</w:t>
        </w:r>
        <w:proofErr w:type="spellStart"/>
        <w:r w:rsidRPr="004D3CD8">
          <w:rPr>
            <w:rStyle w:val="a5"/>
            <w:rFonts w:ascii="Times New Roman" w:hAnsi="Times New Roman"/>
            <w:sz w:val="24"/>
            <w:szCs w:val="24"/>
            <w:lang w:val="en-US" w:eastAsia="en-US" w:bidi="en-US"/>
          </w:rPr>
          <w:t>zakon</w:t>
        </w:r>
        <w:proofErr w:type="spellEnd"/>
        <w:r w:rsidRPr="004D3CD8">
          <w:rPr>
            <w:rStyle w:val="a5"/>
            <w:rFonts w:ascii="Times New Roman" w:hAnsi="Times New Roman"/>
            <w:sz w:val="24"/>
            <w:szCs w:val="24"/>
            <w:lang w:eastAsia="en-US" w:bidi="en-US"/>
          </w:rPr>
          <w:t>-</w:t>
        </w:r>
        <w:proofErr w:type="spellStart"/>
        <w:r w:rsidRPr="004D3CD8">
          <w:rPr>
            <w:rStyle w:val="a5"/>
            <w:rFonts w:ascii="Times New Roman" w:hAnsi="Times New Roman"/>
            <w:sz w:val="24"/>
            <w:szCs w:val="24"/>
            <w:lang w:val="en-US" w:eastAsia="en-US" w:bidi="en-US"/>
          </w:rPr>
          <w:t>ob</w:t>
        </w:r>
        <w:proofErr w:type="spellEnd"/>
        <w:r w:rsidRPr="004D3CD8">
          <w:rPr>
            <w:rStyle w:val="a5"/>
            <w:rFonts w:ascii="Times New Roman" w:hAnsi="Times New Roman"/>
            <w:sz w:val="24"/>
            <w:szCs w:val="24"/>
            <w:lang w:eastAsia="en-US" w:bidi="en-US"/>
          </w:rPr>
          <w:t>-</w:t>
        </w:r>
        <w:proofErr w:type="spellStart"/>
        <w:r w:rsidRPr="004D3CD8">
          <w:rPr>
            <w:rStyle w:val="a5"/>
            <w:rFonts w:ascii="Times New Roman" w:hAnsi="Times New Roman"/>
            <w:sz w:val="24"/>
            <w:szCs w:val="24"/>
            <w:lang w:val="en-US" w:eastAsia="en-US" w:bidi="en-US"/>
          </w:rPr>
          <w:t>obrazovanii</w:t>
        </w:r>
        <w:proofErr w:type="spellEnd"/>
        <w:r w:rsidRPr="004D3CD8">
          <w:rPr>
            <w:rStyle w:val="a5"/>
            <w:rFonts w:ascii="Times New Roman" w:hAnsi="Times New Roman"/>
            <w:sz w:val="24"/>
            <w:szCs w:val="24"/>
            <w:lang w:eastAsia="en-US" w:bidi="en-US"/>
          </w:rPr>
          <w:t>/</w:t>
        </w:r>
      </w:hyperlink>
      <w:r w:rsidRPr="004D3CD8">
        <w:rPr>
          <w:rFonts w:ascii="Times New Roman" w:hAnsi="Times New Roman"/>
          <w:color w:val="000000"/>
          <w:sz w:val="24"/>
          <w:szCs w:val="24"/>
          <w:lang w:eastAsia="en-US" w:bidi="en-US"/>
        </w:rPr>
        <w:t xml:space="preserve">. 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2013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587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3CD8">
        <w:rPr>
          <w:rStyle w:val="22"/>
          <w:sz w:val="24"/>
          <w:szCs w:val="24"/>
        </w:rPr>
        <w:t>Зинкевич</w:t>
      </w:r>
      <w:proofErr w:type="spellEnd"/>
      <w:r w:rsidRPr="004D3CD8">
        <w:rPr>
          <w:rStyle w:val="22"/>
          <w:sz w:val="24"/>
          <w:szCs w:val="24"/>
        </w:rPr>
        <w:t xml:space="preserve">-Евстигнеева Т.Д., </w:t>
      </w:r>
      <w:proofErr w:type="spellStart"/>
      <w:r w:rsidRPr="004D3CD8">
        <w:rPr>
          <w:rStyle w:val="22"/>
          <w:sz w:val="24"/>
          <w:szCs w:val="24"/>
        </w:rPr>
        <w:t>Грабенко</w:t>
      </w:r>
      <w:proofErr w:type="spellEnd"/>
      <w:r w:rsidRPr="004D3CD8">
        <w:rPr>
          <w:rStyle w:val="22"/>
          <w:sz w:val="24"/>
          <w:szCs w:val="24"/>
        </w:rPr>
        <w:t xml:space="preserve"> Т. М.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Практикум по креативной терапии. — СПб</w:t>
      </w:r>
      <w:proofErr w:type="gram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.: </w:t>
      </w:r>
      <w:proofErr w:type="gram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ДЕТСТВО-ПРЕСС, 2001.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592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r w:rsidRPr="004D3CD8">
        <w:rPr>
          <w:rStyle w:val="22"/>
          <w:sz w:val="24"/>
          <w:szCs w:val="24"/>
        </w:rPr>
        <w:t>Клюева Н. В., Касаткина Ю. В.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Учим детей общению. Популярное пособие для родителей и педагогов. — Ярославль: Академия развития, 1997.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592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3CD8">
        <w:rPr>
          <w:rStyle w:val="22"/>
          <w:sz w:val="24"/>
          <w:szCs w:val="24"/>
        </w:rPr>
        <w:t>Кряжева</w:t>
      </w:r>
      <w:proofErr w:type="spellEnd"/>
      <w:r w:rsidRPr="004D3CD8">
        <w:rPr>
          <w:rStyle w:val="22"/>
          <w:sz w:val="24"/>
          <w:szCs w:val="24"/>
        </w:rPr>
        <w:t xml:space="preserve"> Н. Л.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Развитие эмоционального мира детей. — Ярославль: Академия раз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softHyphen/>
        <w:t>вития, 1997.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587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r w:rsidRPr="004D3CD8">
        <w:rPr>
          <w:rStyle w:val="22"/>
          <w:sz w:val="24"/>
          <w:szCs w:val="24"/>
        </w:rPr>
        <w:t>Кудрявцев В. Т, Егоров Б. Б.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Развивающая педагогика оздоровления. </w:t>
      </w:r>
      <w:proofErr w:type="spell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Программно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softHyphen/>
        <w:t>методическое</w:t>
      </w:r>
      <w:proofErr w:type="spell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пособие. — М.: </w:t>
      </w:r>
      <w:proofErr w:type="spell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Линка</w:t>
      </w:r>
      <w:proofErr w:type="spell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-Пресс, 2000.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582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r w:rsidRPr="004D3CD8">
        <w:rPr>
          <w:rStyle w:val="22"/>
          <w:sz w:val="24"/>
          <w:szCs w:val="24"/>
        </w:rPr>
        <w:t>Мечников И. И.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Этюды оптимизма. — М.: Главная редакция литературы на иностранных языках издательства «Наука», 1987.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1488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r w:rsidRPr="004D3CD8">
        <w:rPr>
          <w:rStyle w:val="22"/>
          <w:sz w:val="24"/>
          <w:szCs w:val="24"/>
        </w:rPr>
        <w:t>Попова Т. И.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Мир вокруг нас. Материалы комплексной программы культурно-экологического образования и нравственного воспитания детей дошкольного и младшего школьного возраста. </w:t>
      </w:r>
      <w:proofErr w:type="gram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—М</w:t>
      </w:r>
      <w:proofErr w:type="gram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.: </w:t>
      </w:r>
      <w:proofErr w:type="spell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Линка</w:t>
      </w:r>
      <w:proofErr w:type="spell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-Пресс, 1998.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1495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r w:rsidRPr="004D3CD8">
        <w:rPr>
          <w:rStyle w:val="22"/>
          <w:sz w:val="24"/>
          <w:szCs w:val="24"/>
        </w:rPr>
        <w:t>Чистякова М. И.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Психогимнастика</w:t>
      </w:r>
      <w:proofErr w:type="spell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. — М.: Просвещение, 1990.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145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3CD8">
        <w:rPr>
          <w:rStyle w:val="22"/>
          <w:sz w:val="24"/>
          <w:szCs w:val="24"/>
        </w:rPr>
        <w:t>Шепелъ</w:t>
      </w:r>
      <w:proofErr w:type="spellEnd"/>
      <w:r w:rsidRPr="004D3CD8">
        <w:rPr>
          <w:rStyle w:val="22"/>
          <w:sz w:val="24"/>
          <w:szCs w:val="24"/>
        </w:rPr>
        <w:t xml:space="preserve"> В. М.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Ортобиотика</w:t>
      </w:r>
      <w:proofErr w:type="spell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: Слагаемые оптимизма. — М.: Авиценна, ЮНИТИ, 1996.</w:t>
      </w:r>
    </w:p>
    <w:p w:rsidR="00574C39" w:rsidRPr="004D3CD8" w:rsidRDefault="00574C39" w:rsidP="00574C39">
      <w:pPr>
        <w:numPr>
          <w:ilvl w:val="0"/>
          <w:numId w:val="7"/>
        </w:numPr>
        <w:tabs>
          <w:tab w:val="left" w:pos="1080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D3CD8">
        <w:rPr>
          <w:rStyle w:val="22"/>
          <w:sz w:val="24"/>
          <w:szCs w:val="24"/>
        </w:rPr>
        <w:t>Юматова Д. Б.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Инновационные социальные технологии. Технология </w:t>
      </w:r>
      <w:proofErr w:type="spell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самосбережения</w:t>
      </w:r>
      <w:proofErr w:type="spell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здоровья и жизненного оптимизма. — М.: ГУ «Центр</w:t>
      </w:r>
      <w:proofErr w:type="gram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,</w:t>
      </w:r>
      <w:proofErr w:type="gram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,Семья“», 2004.</w:t>
      </w:r>
    </w:p>
    <w:p w:rsidR="00574C39" w:rsidRPr="004D3CD8" w:rsidRDefault="00574C39" w:rsidP="00574C39">
      <w:pPr>
        <w:numPr>
          <w:ilvl w:val="0"/>
          <w:numId w:val="7"/>
        </w:numPr>
        <w:tabs>
          <w:tab w:val="left" w:pos="1080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D3CD8">
        <w:rPr>
          <w:rStyle w:val="22"/>
          <w:sz w:val="24"/>
          <w:szCs w:val="24"/>
        </w:rPr>
        <w:t xml:space="preserve">Юматова Д. Б </w:t>
      </w:r>
      <w:r w:rsidRPr="004D3CD8">
        <w:rPr>
          <w:rStyle w:val="22"/>
          <w:b w:val="0"/>
          <w:i w:val="0"/>
          <w:sz w:val="24"/>
          <w:szCs w:val="24"/>
        </w:rPr>
        <w:t>Культура здоровья дошкольника. Цикл игр-путешествий.: ООО «Издательство «Детство-Пресс», 2017.</w:t>
      </w:r>
    </w:p>
    <w:p w:rsidR="00574C39" w:rsidRPr="004D3CD8" w:rsidRDefault="00574C39" w:rsidP="00574C39">
      <w:pPr>
        <w:widowControl w:val="0"/>
        <w:numPr>
          <w:ilvl w:val="0"/>
          <w:numId w:val="7"/>
        </w:num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Style w:val="22"/>
          <w:sz w:val="24"/>
          <w:szCs w:val="24"/>
        </w:rPr>
        <w:t xml:space="preserve"> Юматова Д. Б.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Методическое пособие к программе по технологии </w:t>
      </w:r>
      <w:proofErr w:type="spell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самосбережения</w:t>
      </w:r>
      <w:proofErr w:type="spell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здоровья и жизненного оптимизма детей. Части </w:t>
      </w:r>
      <w:r w:rsidRPr="004D3CD8">
        <w:rPr>
          <w:rFonts w:ascii="Times New Roman" w:hAnsi="Times New Roman"/>
          <w:color w:val="000000"/>
          <w:sz w:val="24"/>
          <w:szCs w:val="24"/>
          <w:lang w:val="en-US" w:eastAsia="en-US" w:bidi="en-US"/>
        </w:rPr>
        <w:t>I</w:t>
      </w:r>
      <w:r w:rsidRPr="004D3CD8">
        <w:rPr>
          <w:rFonts w:ascii="Times New Roman" w:hAnsi="Times New Roman"/>
          <w:color w:val="000000"/>
          <w:sz w:val="24"/>
          <w:szCs w:val="24"/>
          <w:lang w:eastAsia="en-US" w:bidi="en-US"/>
        </w:rPr>
        <w:t xml:space="preserve">, </w:t>
      </w:r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II, III. — М.: ГУ «Центр</w:t>
      </w:r>
      <w:proofErr w:type="gramStart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 xml:space="preserve"> ,</w:t>
      </w:r>
      <w:proofErr w:type="gramEnd"/>
      <w:r w:rsidRPr="004D3CD8">
        <w:rPr>
          <w:rFonts w:ascii="Times New Roman" w:hAnsi="Times New Roman"/>
          <w:color w:val="000000"/>
          <w:sz w:val="24"/>
          <w:szCs w:val="24"/>
          <w:lang w:bidi="ru-RU"/>
        </w:rPr>
        <w:t>,Семья“», 2004.</w:t>
      </w:r>
    </w:p>
    <w:p w:rsidR="00574C39" w:rsidRPr="004D3CD8" w:rsidRDefault="00574C39" w:rsidP="00574C39">
      <w:pPr>
        <w:pStyle w:val="10"/>
        <w:shd w:val="clear" w:color="auto" w:fill="auto"/>
        <w:spacing w:after="0" w:line="240" w:lineRule="exact"/>
        <w:rPr>
          <w:color w:val="000000"/>
          <w:sz w:val="24"/>
          <w:szCs w:val="24"/>
          <w:lang w:bidi="ru-RU"/>
        </w:rPr>
      </w:pPr>
      <w:bookmarkStart w:id="0" w:name="_GoBack"/>
      <w:bookmarkEnd w:id="0"/>
      <w:r w:rsidRPr="004D3CD8">
        <w:rPr>
          <w:rStyle w:val="22"/>
          <w:rFonts w:eastAsiaTheme="minorHAnsi"/>
          <w:sz w:val="24"/>
          <w:szCs w:val="24"/>
        </w:rPr>
        <w:br w:type="page"/>
      </w:r>
      <w:bookmarkStart w:id="1" w:name="bookmark0"/>
      <w:r w:rsidRPr="004D3CD8">
        <w:rPr>
          <w:color w:val="000000"/>
          <w:sz w:val="24"/>
          <w:szCs w:val="24"/>
          <w:lang w:bidi="ru-RU"/>
        </w:rPr>
        <w:lastRenderedPageBreak/>
        <w:t>Основные понятия</w:t>
      </w:r>
      <w:bookmarkEnd w:id="1"/>
    </w:p>
    <w:p w:rsidR="00574C39" w:rsidRPr="004D3CD8" w:rsidRDefault="00574C39" w:rsidP="00574C39">
      <w:pPr>
        <w:pStyle w:val="10"/>
        <w:shd w:val="clear" w:color="auto" w:fill="auto"/>
        <w:spacing w:after="0" w:line="240" w:lineRule="exact"/>
        <w:rPr>
          <w:sz w:val="24"/>
          <w:szCs w:val="24"/>
        </w:rPr>
      </w:pP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3CD8">
        <w:rPr>
          <w:rFonts w:ascii="Times New Roman" w:hAnsi="Times New Roman"/>
          <w:b/>
          <w:sz w:val="24"/>
          <w:szCs w:val="24"/>
        </w:rPr>
        <w:t>Ортобиоз</w:t>
      </w:r>
      <w:proofErr w:type="spellEnd"/>
      <w:r w:rsidRPr="004D3CD8">
        <w:rPr>
          <w:rFonts w:ascii="Times New Roman" w:hAnsi="Times New Roman"/>
          <w:sz w:val="24"/>
          <w:szCs w:val="24"/>
        </w:rPr>
        <w:t xml:space="preserve"> — разумный образ жизни (в переводе с лат.).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3CD8">
        <w:rPr>
          <w:rFonts w:ascii="Times New Roman" w:hAnsi="Times New Roman"/>
          <w:b/>
          <w:sz w:val="24"/>
          <w:szCs w:val="24"/>
        </w:rPr>
        <w:t>Ортобиотика</w:t>
      </w:r>
      <w:proofErr w:type="spellEnd"/>
      <w:r w:rsidRPr="004D3CD8">
        <w:rPr>
          <w:rFonts w:ascii="Times New Roman" w:hAnsi="Times New Roman"/>
          <w:sz w:val="24"/>
          <w:szCs w:val="24"/>
        </w:rPr>
        <w:t xml:space="preserve"> — наука о здоровом разумном образе жизни, изучающая технологию </w:t>
      </w:r>
      <w:proofErr w:type="spellStart"/>
      <w:r w:rsidRPr="004D3CD8">
        <w:rPr>
          <w:rFonts w:ascii="Times New Roman" w:hAnsi="Times New Roman"/>
          <w:sz w:val="24"/>
          <w:szCs w:val="24"/>
        </w:rPr>
        <w:t>самосбережения</w:t>
      </w:r>
      <w:proofErr w:type="spellEnd"/>
      <w:r w:rsidRPr="004D3CD8">
        <w:rPr>
          <w:rFonts w:ascii="Times New Roman" w:hAnsi="Times New Roman"/>
          <w:sz w:val="24"/>
          <w:szCs w:val="24"/>
        </w:rPr>
        <w:t xml:space="preserve"> человеческого здоровья и оптимистического настроя.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 xml:space="preserve">Слагаемые </w:t>
      </w:r>
      <w:proofErr w:type="spellStart"/>
      <w:r w:rsidRPr="004D3CD8">
        <w:rPr>
          <w:rFonts w:ascii="Times New Roman" w:hAnsi="Times New Roman"/>
          <w:b/>
          <w:sz w:val="24"/>
          <w:szCs w:val="24"/>
        </w:rPr>
        <w:t>ортобиоза</w:t>
      </w:r>
      <w:proofErr w:type="spellEnd"/>
      <w:r w:rsidRPr="004D3CD8">
        <w:rPr>
          <w:rFonts w:ascii="Times New Roman" w:hAnsi="Times New Roman"/>
          <w:sz w:val="24"/>
          <w:szCs w:val="24"/>
        </w:rPr>
        <w:t>: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3CD8">
        <w:rPr>
          <w:rFonts w:ascii="Times New Roman" w:hAnsi="Times New Roman"/>
          <w:i/>
          <w:sz w:val="24"/>
          <w:szCs w:val="24"/>
        </w:rPr>
        <w:t>Самоценность</w:t>
      </w:r>
      <w:proofErr w:type="spellEnd"/>
      <w:r w:rsidRPr="004D3CD8">
        <w:rPr>
          <w:rFonts w:ascii="Times New Roman" w:hAnsi="Times New Roman"/>
          <w:i/>
          <w:sz w:val="24"/>
          <w:szCs w:val="24"/>
        </w:rPr>
        <w:t xml:space="preserve"> личной жизни</w:t>
      </w:r>
      <w:r w:rsidRPr="004D3CD8">
        <w:rPr>
          <w:rFonts w:ascii="Times New Roman" w:hAnsi="Times New Roman"/>
          <w:sz w:val="24"/>
          <w:szCs w:val="24"/>
        </w:rPr>
        <w:t xml:space="preserve"> — формирование сознательного отношения человека к своему здоровью, идеологии здорового образа жизни, оптимизм.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3CD8">
        <w:rPr>
          <w:rFonts w:ascii="Times New Roman" w:hAnsi="Times New Roman"/>
          <w:i/>
          <w:sz w:val="24"/>
          <w:szCs w:val="24"/>
        </w:rPr>
        <w:t>Саморегуляция</w:t>
      </w:r>
      <w:proofErr w:type="spellEnd"/>
      <w:r w:rsidRPr="004D3CD8">
        <w:rPr>
          <w:rFonts w:ascii="Times New Roman" w:hAnsi="Times New Roman"/>
          <w:sz w:val="24"/>
          <w:szCs w:val="24"/>
        </w:rPr>
        <w:t xml:space="preserve"> — способы владения собой, внутренний самоконтроль, способность воздействовать на свой организм, самообладание, умение восстанавливать свои душевные и физические силы, способность фиксировать изменения в себе, чувство самосохранения, умение снимать стрессы и корректировать свое эмоциональное состояние.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i/>
          <w:sz w:val="24"/>
          <w:szCs w:val="24"/>
        </w:rPr>
        <w:t>Самоконтроль</w:t>
      </w:r>
      <w:r w:rsidRPr="004D3CD8">
        <w:rPr>
          <w:rFonts w:ascii="Times New Roman" w:hAnsi="Times New Roman"/>
          <w:sz w:val="24"/>
          <w:szCs w:val="24"/>
        </w:rPr>
        <w:t xml:space="preserve"> — отладка образа жизни, использование механизмов культурной </w:t>
      </w:r>
      <w:proofErr w:type="spellStart"/>
      <w:r w:rsidRPr="004D3CD8">
        <w:rPr>
          <w:rFonts w:ascii="Times New Roman" w:hAnsi="Times New Roman"/>
          <w:sz w:val="24"/>
          <w:szCs w:val="24"/>
        </w:rPr>
        <w:t>самоко</w:t>
      </w:r>
      <w:proofErr w:type="gramStart"/>
      <w:r w:rsidRPr="004D3CD8">
        <w:rPr>
          <w:rFonts w:ascii="Times New Roman" w:hAnsi="Times New Roman"/>
          <w:sz w:val="24"/>
          <w:szCs w:val="24"/>
        </w:rPr>
        <w:t>р</w:t>
      </w:r>
      <w:proofErr w:type="spellEnd"/>
      <w:r w:rsidRPr="004D3CD8">
        <w:rPr>
          <w:rFonts w:ascii="Times New Roman" w:hAnsi="Times New Roman"/>
          <w:sz w:val="24"/>
          <w:szCs w:val="24"/>
        </w:rPr>
        <w:t>-</w:t>
      </w:r>
      <w:proofErr w:type="gramEnd"/>
      <w:r w:rsidRPr="004D3CD8">
        <w:rPr>
          <w:rFonts w:ascii="Times New Roman" w:hAnsi="Times New Roman"/>
          <w:sz w:val="24"/>
          <w:szCs w:val="24"/>
        </w:rPr>
        <w:t xml:space="preserve"> рекции186.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>Рекреация</w:t>
      </w:r>
      <w:r w:rsidRPr="004D3CD8">
        <w:rPr>
          <w:rFonts w:ascii="Times New Roman" w:hAnsi="Times New Roman"/>
          <w:sz w:val="24"/>
          <w:szCs w:val="24"/>
        </w:rPr>
        <w:t xml:space="preserve"> — поддержание тела в активном физическом состоянии и комплекс мер по поддержанию двигательной активности тела.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>Релаксация</w:t>
      </w:r>
      <w:r w:rsidRPr="004D3CD8">
        <w:rPr>
          <w:rFonts w:ascii="Times New Roman" w:hAnsi="Times New Roman"/>
          <w:sz w:val="24"/>
          <w:szCs w:val="24"/>
        </w:rPr>
        <w:t xml:space="preserve"> — снятие нервного и мышечного напряжения и комплекс мер по достижению этого состояния.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>Катарсис</w:t>
      </w:r>
      <w:r w:rsidRPr="004D3CD8">
        <w:rPr>
          <w:rFonts w:ascii="Times New Roman" w:hAnsi="Times New Roman"/>
          <w:sz w:val="24"/>
          <w:szCs w:val="24"/>
        </w:rPr>
        <w:t xml:space="preserve"> — система мер, укрепляющих духовно-нравственное здоровье.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>Здоровый образ жизни (ЗОЖ)</w:t>
      </w:r>
      <w:r w:rsidRPr="004D3CD8">
        <w:rPr>
          <w:rFonts w:ascii="Times New Roman" w:hAnsi="Times New Roman"/>
          <w:sz w:val="24"/>
          <w:szCs w:val="24"/>
        </w:rPr>
        <w:t xml:space="preserve"> — типичные формы и способы повседневной жизнедеятельности человека, которые укрепляют и совершенствуют резервные возможности организма, обеспечивая тем самым успешное выполнение им своих социальных и профессиональных функций187.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>Основные составляющие ЗОЖ</w:t>
      </w:r>
      <w:r w:rsidRPr="004D3CD8">
        <w:rPr>
          <w:rFonts w:ascii="Times New Roman" w:hAnsi="Times New Roman"/>
          <w:sz w:val="24"/>
          <w:szCs w:val="24"/>
        </w:rPr>
        <w:t>: сон, питание, взаимодействие с природой, людьми, психофизическая нагрузка, жизненные ценности, установки.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>Основные принципы построения комплексов психофизических упражнений</w:t>
      </w:r>
      <w:r w:rsidRPr="004D3CD8">
        <w:rPr>
          <w:rFonts w:ascii="Times New Roman" w:hAnsi="Times New Roman"/>
          <w:sz w:val="24"/>
          <w:szCs w:val="24"/>
        </w:rPr>
        <w:t>: сочетание расслабления и напряжения, задействование различных групп мышц, нормирование нагрузки в зависимости от возраста ребенка.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>Что происходит в организме во время переживания человеком стресса?</w:t>
      </w:r>
      <w:r w:rsidRPr="004D3CD8">
        <w:rPr>
          <w:rFonts w:ascii="Times New Roman" w:hAnsi="Times New Roman"/>
          <w:sz w:val="24"/>
          <w:szCs w:val="24"/>
        </w:rPr>
        <w:t xml:space="preserve"> Повышение давления, учащение дыхания, увеличение количества сердечных сокращений, сгущение крови, подавление функций пищеварения.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 xml:space="preserve">Приемы личной </w:t>
      </w:r>
      <w:proofErr w:type="spellStart"/>
      <w:r w:rsidRPr="004D3CD8">
        <w:rPr>
          <w:rFonts w:ascii="Times New Roman" w:hAnsi="Times New Roman"/>
          <w:b/>
          <w:sz w:val="24"/>
          <w:szCs w:val="24"/>
        </w:rPr>
        <w:t>саморегуляции</w:t>
      </w:r>
      <w:proofErr w:type="spellEnd"/>
      <w:r w:rsidRPr="004D3CD8">
        <w:rPr>
          <w:rFonts w:ascii="Times New Roman" w:hAnsi="Times New Roman"/>
          <w:sz w:val="24"/>
          <w:szCs w:val="24"/>
        </w:rPr>
        <w:t>: выброс негативной энергии посредством мышечного напряжения, терапия творческим самовыражением, катарсис, дыхательная гимнастика, трансформация эмоции, рационализация эмоции и другие.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>Какую роль играют эмоции в жизнедеятельности человека?</w:t>
      </w:r>
      <w:r w:rsidRPr="004D3CD8">
        <w:rPr>
          <w:rFonts w:ascii="Times New Roman" w:hAnsi="Times New Roman"/>
          <w:sz w:val="24"/>
          <w:szCs w:val="24"/>
        </w:rPr>
        <w:t xml:space="preserve"> Эмоции являются наиболее адекватной обратной связью, указывающей человеку на личностную значимость происходящих в его жизни событий и перспективы личностного роста.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>Что следует делать для преодоления нежелательного психоэмоционального состояния</w:t>
      </w:r>
      <w:r w:rsidRPr="004D3CD8">
        <w:rPr>
          <w:rFonts w:ascii="Times New Roman" w:hAnsi="Times New Roman"/>
          <w:sz w:val="24"/>
          <w:szCs w:val="24"/>
        </w:rPr>
        <w:t>? Создать дополнительное ресурсное состояние посредством дыхания, работы с образами, занятия любимым делом, психофизических тренировок и т. п.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>Использование компонентов «формулы выживаемости» в процессе организации повседневной деятельности</w:t>
      </w:r>
      <w:r w:rsidRPr="004D3CD8">
        <w:rPr>
          <w:rFonts w:ascii="Times New Roman" w:hAnsi="Times New Roman"/>
          <w:sz w:val="24"/>
          <w:szCs w:val="24"/>
        </w:rPr>
        <w:t xml:space="preserve">: проведение </w:t>
      </w:r>
      <w:proofErr w:type="spellStart"/>
      <w:r w:rsidRPr="004D3CD8">
        <w:rPr>
          <w:rFonts w:ascii="Times New Roman" w:hAnsi="Times New Roman"/>
          <w:sz w:val="24"/>
          <w:szCs w:val="24"/>
        </w:rPr>
        <w:t>физкультпауз</w:t>
      </w:r>
      <w:proofErr w:type="spellEnd"/>
      <w:r w:rsidRPr="004D3CD8">
        <w:rPr>
          <w:rFonts w:ascii="Times New Roman" w:hAnsi="Times New Roman"/>
          <w:sz w:val="24"/>
          <w:szCs w:val="24"/>
        </w:rPr>
        <w:t>, выполнение релаксационных упражнений для мышц шеи, глаз, рук и т. п., катарсис как эмоциональная разрядка в форме шутки, игры, занимательного упражнения и т. п.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 xml:space="preserve">Каковы основные механизмы </w:t>
      </w:r>
      <w:proofErr w:type="gramStart"/>
      <w:r w:rsidRPr="004D3CD8">
        <w:rPr>
          <w:rFonts w:ascii="Times New Roman" w:hAnsi="Times New Roman"/>
          <w:b/>
          <w:sz w:val="24"/>
          <w:szCs w:val="24"/>
        </w:rPr>
        <w:t>психофизической</w:t>
      </w:r>
      <w:proofErr w:type="gramEnd"/>
      <w:r w:rsidRPr="004D3C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D3CD8">
        <w:rPr>
          <w:rFonts w:ascii="Times New Roman" w:hAnsi="Times New Roman"/>
          <w:b/>
          <w:sz w:val="24"/>
          <w:szCs w:val="24"/>
        </w:rPr>
        <w:t>саморегуляции</w:t>
      </w:r>
      <w:proofErr w:type="spellEnd"/>
      <w:r w:rsidRPr="004D3CD8">
        <w:rPr>
          <w:rFonts w:ascii="Times New Roman" w:hAnsi="Times New Roman"/>
          <w:sz w:val="24"/>
          <w:szCs w:val="24"/>
        </w:rPr>
        <w:t xml:space="preserve">? Психофизическое состояние человека во многом зависит от преобладающих в данный момент в его сознании мыслей и образов. Освобождаясь от негативных мыслей и образов и создавая </w:t>
      </w:r>
      <w:proofErr w:type="gramStart"/>
      <w:r w:rsidRPr="004D3CD8">
        <w:rPr>
          <w:rFonts w:ascii="Times New Roman" w:hAnsi="Times New Roman"/>
          <w:sz w:val="24"/>
          <w:szCs w:val="24"/>
        </w:rPr>
        <w:t>позитивные</w:t>
      </w:r>
      <w:proofErr w:type="gramEnd"/>
      <w:r w:rsidRPr="004D3CD8">
        <w:rPr>
          <w:rFonts w:ascii="Times New Roman" w:hAnsi="Times New Roman"/>
          <w:sz w:val="24"/>
          <w:szCs w:val="24"/>
        </w:rPr>
        <w:t>, ресурсные, человек может непосредственно влиять на свое психическое и соматическое состояние.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D3CD8">
        <w:rPr>
          <w:rFonts w:ascii="Times New Roman" w:hAnsi="Times New Roman"/>
          <w:b/>
          <w:sz w:val="24"/>
          <w:szCs w:val="24"/>
        </w:rPr>
        <w:t>Приемы психоэмоциональной коррекции</w:t>
      </w:r>
      <w:r w:rsidRPr="004D3CD8">
        <w:rPr>
          <w:rFonts w:ascii="Times New Roman" w:hAnsi="Times New Roman"/>
          <w:sz w:val="24"/>
          <w:szCs w:val="24"/>
        </w:rPr>
        <w:t>: занятия творчеством, спортом, физическая нагрузка, дыхательные упражнения, приятное общение, «гимнастика мозга» и т. п.</w:t>
      </w:r>
      <w:proofErr w:type="gramEnd"/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3CD8">
        <w:rPr>
          <w:rFonts w:ascii="Times New Roman" w:hAnsi="Times New Roman"/>
          <w:b/>
          <w:sz w:val="24"/>
          <w:szCs w:val="24"/>
        </w:rPr>
        <w:t>Понятия рациональных и иррациональных убеждений человека и их влияние на его жизнедеятельность</w:t>
      </w:r>
      <w:r w:rsidRPr="004D3CD8">
        <w:rPr>
          <w:rFonts w:ascii="Times New Roman" w:hAnsi="Times New Roman"/>
          <w:sz w:val="24"/>
          <w:szCs w:val="24"/>
        </w:rPr>
        <w:t xml:space="preserve">. Иррациональные негативные убеждения типа «Я — неудачник», </w:t>
      </w:r>
      <w:r w:rsidRPr="004D3CD8">
        <w:rPr>
          <w:rFonts w:ascii="Times New Roman" w:hAnsi="Times New Roman"/>
          <w:sz w:val="24"/>
          <w:szCs w:val="24"/>
        </w:rPr>
        <w:lastRenderedPageBreak/>
        <w:t xml:space="preserve">«Меня никто не любит», «Я никогда не буду учиться хорошо» и т. п. (имеющие слова «никогда», «всегда», «виноват», «должен», «обязан» и пр.) являются ограничивающими и подавляющими психику человека, в то время как рациональные убеждения «У меня все получится», «Я </w:t>
      </w:r>
      <w:proofErr w:type="gramStart"/>
      <w:r w:rsidRPr="004D3CD8">
        <w:rPr>
          <w:rFonts w:ascii="Times New Roman" w:hAnsi="Times New Roman"/>
          <w:sz w:val="24"/>
          <w:szCs w:val="24"/>
        </w:rPr>
        <w:t>люблю</w:t>
      </w:r>
      <w:proofErr w:type="gramEnd"/>
      <w:r w:rsidRPr="004D3CD8">
        <w:rPr>
          <w:rFonts w:ascii="Times New Roman" w:hAnsi="Times New Roman"/>
          <w:sz w:val="24"/>
          <w:szCs w:val="24"/>
        </w:rPr>
        <w:t xml:space="preserve"> и любим!» и др. являются побуждающими и стимулирующими успех.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3CD8">
        <w:rPr>
          <w:rFonts w:ascii="Times New Roman" w:hAnsi="Times New Roman"/>
          <w:b/>
          <w:sz w:val="24"/>
          <w:szCs w:val="24"/>
        </w:rPr>
        <w:t>Здоровьесберегающая</w:t>
      </w:r>
      <w:proofErr w:type="spellEnd"/>
      <w:r w:rsidRPr="004D3CD8">
        <w:rPr>
          <w:rFonts w:ascii="Times New Roman" w:hAnsi="Times New Roman"/>
          <w:b/>
          <w:sz w:val="24"/>
          <w:szCs w:val="24"/>
        </w:rPr>
        <w:t xml:space="preserve"> технология</w:t>
      </w:r>
      <w:r w:rsidRPr="004D3CD8">
        <w:rPr>
          <w:rFonts w:ascii="Times New Roman" w:hAnsi="Times New Roman"/>
          <w:sz w:val="24"/>
          <w:szCs w:val="24"/>
        </w:rPr>
        <w:t xml:space="preserve"> —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 В концепции дошкольного образования предусмотрено не только сохранение, но и активное формирование здорового образа жизни и здоровья воспитанников</w:t>
      </w:r>
    </w:p>
    <w:p w:rsidR="00574C39" w:rsidRPr="004D3CD8" w:rsidRDefault="00574C39" w:rsidP="00574C39">
      <w:pPr>
        <w:widowControl w:val="0"/>
        <w:tabs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351B80" w:rsidRPr="004D3CD8" w:rsidRDefault="00351B80">
      <w:pPr>
        <w:rPr>
          <w:sz w:val="24"/>
          <w:szCs w:val="24"/>
        </w:rPr>
      </w:pPr>
    </w:p>
    <w:sectPr w:rsidR="00351B80" w:rsidRPr="004D3CD8" w:rsidSect="00F9176C">
      <w:footerReference w:type="default" r:id="rId9"/>
      <w:pgSz w:w="11906" w:h="16838"/>
      <w:pgMar w:top="851" w:right="991" w:bottom="851" w:left="1134" w:header="708" w:footer="708" w:gutter="0"/>
      <w:pgBorders w:offsetFrom="page">
        <w:top w:val="twistedLines1" w:sz="18" w:space="24" w:color="17365D"/>
        <w:left w:val="twistedLines1" w:sz="18" w:space="24" w:color="17365D"/>
        <w:bottom w:val="twistedLines1" w:sz="18" w:space="24" w:color="17365D"/>
        <w:right w:val="twistedLines1" w:sz="18" w:space="24" w:color="17365D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BA9" w:rsidRDefault="00085BA9" w:rsidP="00085BA9">
      <w:pPr>
        <w:spacing w:after="0" w:line="240" w:lineRule="auto"/>
      </w:pPr>
      <w:r>
        <w:separator/>
      </w:r>
    </w:p>
  </w:endnote>
  <w:endnote w:type="continuationSeparator" w:id="0">
    <w:p w:rsidR="00085BA9" w:rsidRDefault="00085BA9" w:rsidP="00085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232" w:rsidRDefault="00085BA9">
    <w:pPr>
      <w:pStyle w:val="a3"/>
      <w:jc w:val="right"/>
    </w:pPr>
    <w:r>
      <w:fldChar w:fldCharType="begin"/>
    </w:r>
    <w:r w:rsidR="00574C39">
      <w:instrText xml:space="preserve"> PAGE   \* MERGEFORMAT </w:instrText>
    </w:r>
    <w:r>
      <w:fldChar w:fldCharType="separate"/>
    </w:r>
    <w:r w:rsidR="004D3CD8">
      <w:rPr>
        <w:noProof/>
      </w:rPr>
      <w:t>11</w:t>
    </w:r>
    <w:r>
      <w:fldChar w:fldCharType="end"/>
    </w:r>
  </w:p>
  <w:p w:rsidR="00EE3232" w:rsidRDefault="004D3CD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BA9" w:rsidRDefault="00085BA9" w:rsidP="00085BA9">
      <w:pPr>
        <w:spacing w:after="0" w:line="240" w:lineRule="auto"/>
      </w:pPr>
      <w:r>
        <w:separator/>
      </w:r>
    </w:p>
  </w:footnote>
  <w:footnote w:type="continuationSeparator" w:id="0">
    <w:p w:rsidR="00085BA9" w:rsidRDefault="00085BA9" w:rsidP="00085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799B"/>
    <w:multiLevelType w:val="multilevel"/>
    <w:tmpl w:val="25BCF88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855B90"/>
    <w:multiLevelType w:val="multilevel"/>
    <w:tmpl w:val="E0907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DC6525"/>
    <w:multiLevelType w:val="multilevel"/>
    <w:tmpl w:val="1CF660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942D7C"/>
    <w:multiLevelType w:val="multilevel"/>
    <w:tmpl w:val="6BF401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284BA8"/>
    <w:multiLevelType w:val="multilevel"/>
    <w:tmpl w:val="5BDCA37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93643A"/>
    <w:multiLevelType w:val="multilevel"/>
    <w:tmpl w:val="C116EC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151DFC"/>
    <w:multiLevelType w:val="multilevel"/>
    <w:tmpl w:val="1C96F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1BAF"/>
    <w:rsid w:val="00085BA9"/>
    <w:rsid w:val="000C64F8"/>
    <w:rsid w:val="00351B80"/>
    <w:rsid w:val="004D3CD8"/>
    <w:rsid w:val="00574C39"/>
    <w:rsid w:val="009C1BAF"/>
    <w:rsid w:val="00C6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C3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74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574C39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"/>
    <w:basedOn w:val="a0"/>
    <w:rsid w:val="00574C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574C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 + Курсив"/>
    <w:basedOn w:val="a0"/>
    <w:rsid w:val="00574C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styleId="a5">
    <w:name w:val="Hyperlink"/>
    <w:basedOn w:val="a0"/>
    <w:rsid w:val="00574C39"/>
    <w:rPr>
      <w:color w:val="0066CC"/>
      <w:u w:val="single"/>
    </w:rPr>
  </w:style>
  <w:style w:type="character" w:customStyle="1" w:styleId="22">
    <w:name w:val="Основной текст (2) + Полужирный;Курсив"/>
    <w:basedOn w:val="a0"/>
    <w:rsid w:val="00574C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574C39"/>
    <w:rPr>
      <w:rFonts w:ascii="Times New Roman" w:hAnsi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74C39"/>
    <w:pPr>
      <w:widowControl w:val="0"/>
      <w:shd w:val="clear" w:color="auto" w:fill="FFFFFF"/>
      <w:spacing w:after="540" w:line="0" w:lineRule="atLeast"/>
      <w:jc w:val="center"/>
      <w:outlineLvl w:val="0"/>
    </w:pPr>
    <w:rPr>
      <w:rFonts w:ascii="Times New Roman" w:eastAsiaTheme="minorHAnsi" w:hAnsi="Times New Roman" w:cstheme="minorBidi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rf.info/zakon-ob-obrazovan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3536</Words>
  <Characters>20156</Characters>
  <Application>Microsoft Office Word</Application>
  <DocSecurity>0</DocSecurity>
  <Lines>167</Lines>
  <Paragraphs>47</Paragraphs>
  <ScaleCrop>false</ScaleCrop>
  <Company>SPecialiST RePack</Company>
  <LinksUpToDate>false</LinksUpToDate>
  <CharactersWithSpaces>23645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DS58</dc:creator>
  <cp:keywords/>
  <dc:description/>
  <cp:lastModifiedBy>User</cp:lastModifiedBy>
  <cp:revision>5</cp:revision>
  <dcterms:created xsi:type="dcterms:W3CDTF">2021-11-29T12:56:00Z</dcterms:created>
  <dcterms:modified xsi:type="dcterms:W3CDTF">2021-11-30T06:12:00Z</dcterms:modified>
</cp:coreProperties>
</file>